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1750" w:rsidRDefault="006138B6" w:rsidP="006138B6">
      <w:pPr>
        <w:pStyle w:val="1"/>
        <w:jc w:val="center"/>
        <w:rPr>
          <w:rFonts w:hint="eastAsia"/>
        </w:rPr>
      </w:pPr>
      <w:r>
        <w:rPr>
          <w:rFonts w:hint="eastAsia"/>
        </w:rPr>
        <w:t>聘岗简易操作手册</w:t>
      </w:r>
    </w:p>
    <w:p w:rsidR="00435DBE" w:rsidRDefault="00435DBE" w:rsidP="00435DBE">
      <w:pPr>
        <w:pStyle w:val="2"/>
        <w:rPr>
          <w:rFonts w:hint="eastAsia"/>
        </w:rPr>
      </w:pPr>
      <w:r>
        <w:rPr>
          <w:rFonts w:hint="eastAsia"/>
        </w:rPr>
        <w:t>第一步：登录系统、输入用户名、密码（如图</w:t>
      </w:r>
      <w:r>
        <w:rPr>
          <w:rFonts w:hint="eastAsia"/>
        </w:rPr>
        <w:t>1</w:t>
      </w:r>
      <w:r>
        <w:rPr>
          <w:rFonts w:hint="eastAsia"/>
        </w:rPr>
        <w:t>）</w:t>
      </w:r>
    </w:p>
    <w:p w:rsidR="00435DBE" w:rsidRDefault="00435DBE" w:rsidP="00435DBE">
      <w:pPr>
        <w:rPr>
          <w:rFonts w:hint="eastAsia"/>
        </w:rPr>
      </w:pPr>
      <w:r>
        <w:rPr>
          <w:rFonts w:hint="eastAsia"/>
        </w:rPr>
        <w:t>使用</w:t>
      </w:r>
      <w:r>
        <w:rPr>
          <w:rFonts w:hint="eastAsia"/>
        </w:rPr>
        <w:t>IE</w:t>
      </w:r>
      <w:r>
        <w:rPr>
          <w:rFonts w:hint="eastAsia"/>
        </w:rPr>
        <w:t>浏览器，登录校内网人力资源管理系统</w:t>
      </w:r>
      <w:r>
        <w:rPr>
          <w:rFonts w:hint="eastAsia"/>
        </w:rPr>
        <w:t>：</w:t>
      </w:r>
    </w:p>
    <w:p w:rsidR="00435DBE" w:rsidRDefault="00435DBE" w:rsidP="00435DBE">
      <w:pPr>
        <w:rPr>
          <w:rFonts w:hint="eastAsia"/>
        </w:rPr>
      </w:pPr>
      <w:hyperlink r:id="rId6" w:history="1">
        <w:r w:rsidRPr="00B8230A">
          <w:rPr>
            <w:rStyle w:val="a3"/>
          </w:rPr>
          <w:t>http://219.219.114.</w:t>
        </w:r>
        <w:r w:rsidRPr="00B8230A">
          <w:rPr>
            <w:rStyle w:val="a3"/>
            <w:rFonts w:hint="eastAsia"/>
          </w:rPr>
          <w:t>94</w:t>
        </w:r>
        <w:r w:rsidRPr="00B8230A">
          <w:rPr>
            <w:rStyle w:val="a3"/>
          </w:rPr>
          <w:t>/urp-pg</w:t>
        </w:r>
      </w:hyperlink>
    </w:p>
    <w:p w:rsidR="00435DBE" w:rsidRDefault="00435DBE" w:rsidP="00435DBE">
      <w:pPr>
        <w:rPr>
          <w:rFonts w:hint="eastAsia"/>
        </w:rPr>
      </w:pPr>
      <w:r w:rsidRPr="008A3CB6">
        <w:rPr>
          <w:rFonts w:hint="eastAsia"/>
          <w:b/>
        </w:rPr>
        <w:t>用户名：</w:t>
      </w:r>
      <w:r w:rsidRPr="008A3CB6">
        <w:rPr>
          <w:rFonts w:hint="eastAsia"/>
          <w:b/>
        </w:rPr>
        <w:t xml:space="preserve"> </w:t>
      </w:r>
      <w:r>
        <w:rPr>
          <w:rFonts w:hint="eastAsia"/>
        </w:rPr>
        <w:t xml:space="preserve"> </w:t>
      </w:r>
      <w:r w:rsidRPr="00767098">
        <w:rPr>
          <w:rFonts w:hint="eastAsia"/>
          <w:u w:val="single"/>
        </w:rPr>
        <w:t>工资号</w:t>
      </w:r>
    </w:p>
    <w:p w:rsidR="00435DBE" w:rsidRDefault="00435DBE" w:rsidP="00435DBE">
      <w:pPr>
        <w:rPr>
          <w:rFonts w:hint="eastAsia"/>
        </w:rPr>
      </w:pPr>
      <w:r w:rsidRPr="008A3CB6">
        <w:rPr>
          <w:rFonts w:hint="eastAsia"/>
          <w:b/>
        </w:rPr>
        <w:t>初始密码</w:t>
      </w:r>
      <w:r>
        <w:rPr>
          <w:rFonts w:hint="eastAsia"/>
        </w:rPr>
        <w:t>：</w:t>
      </w:r>
      <w:r w:rsidRPr="00767098">
        <w:rPr>
          <w:rFonts w:hint="eastAsia"/>
          <w:u w:val="single"/>
        </w:rPr>
        <w:t>身份证号码后六位</w:t>
      </w:r>
    </w:p>
    <w:p w:rsidR="00435DBE" w:rsidRDefault="00435DBE" w:rsidP="00435DBE">
      <w:pPr>
        <w:rPr>
          <w:rFonts w:hint="eastAsia"/>
        </w:rPr>
      </w:pPr>
      <w:r>
        <w:rPr>
          <w:rFonts w:hint="eastAsia"/>
        </w:rPr>
        <w:t>如（图</w:t>
      </w:r>
      <w:r>
        <w:rPr>
          <w:rFonts w:hint="eastAsia"/>
        </w:rPr>
        <w:t>1</w:t>
      </w:r>
      <w:r>
        <w:rPr>
          <w:rFonts w:hint="eastAsia"/>
        </w:rPr>
        <w:t>）：</w:t>
      </w:r>
    </w:p>
    <w:p w:rsidR="00435DBE" w:rsidRDefault="00435DBE" w:rsidP="00435DB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2752725"/>
            <wp:effectExtent l="0" t="0" r="9525" b="9525"/>
            <wp:docPr id="1" name="图片 1" descr="C:\Documents and Settings\Neu\桌面\聘岗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Neu\桌面\聘岗\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A3" w:rsidRDefault="00B614A3" w:rsidP="00435DBE">
      <w:pPr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图一</w:t>
      </w:r>
    </w:p>
    <w:p w:rsidR="00435DBE" w:rsidRDefault="00435DBE" w:rsidP="00435DBE">
      <w:pPr>
        <w:pStyle w:val="2"/>
        <w:rPr>
          <w:rFonts w:hint="eastAsia"/>
        </w:rPr>
      </w:pPr>
      <w:r>
        <w:rPr>
          <w:rFonts w:hint="eastAsia"/>
        </w:rPr>
        <w:t>第二步：聘岗方案设置</w:t>
      </w:r>
    </w:p>
    <w:p w:rsidR="00435DBE" w:rsidRDefault="00B614A3" w:rsidP="00B614A3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登陆成功，点击“方案设置”（如图</w:t>
      </w:r>
      <w:r>
        <w:rPr>
          <w:rFonts w:hint="eastAsia"/>
        </w:rPr>
        <w:t>2</w:t>
      </w:r>
      <w:r>
        <w:rPr>
          <w:rFonts w:hint="eastAsia"/>
        </w:rPr>
        <w:t>）</w:t>
      </w:r>
    </w:p>
    <w:p w:rsidR="00B614A3" w:rsidRDefault="00B614A3" w:rsidP="00B614A3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点击“增加”，选择“业务类型”</w:t>
      </w:r>
      <w:r>
        <w:t>—</w:t>
      </w:r>
      <w:r>
        <w:rPr>
          <w:rFonts w:hint="eastAsia"/>
        </w:rPr>
        <w:t>“职称评聘”，填写相关信息后点击“保存”</w:t>
      </w:r>
    </w:p>
    <w:p w:rsidR="00B614A3" w:rsidRDefault="00B614A3" w:rsidP="00B614A3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770AEFE" wp14:editId="4648FE0D">
            <wp:extent cx="5274310" cy="2582214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4A3" w:rsidRDefault="003F5756" w:rsidP="000F6944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图二</w:t>
      </w:r>
    </w:p>
    <w:p w:rsidR="005A322B" w:rsidRDefault="000F6944" w:rsidP="000F6944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点击“配置评审流程”。“复制”可以复制已经有评审流程的评审方案；“增加”选择“职务系列”和“职务</w:t>
      </w:r>
      <w:r>
        <w:rPr>
          <w:rFonts w:hint="eastAsia"/>
        </w:rPr>
        <w:t xml:space="preserve"> </w:t>
      </w:r>
      <w:r>
        <w:rPr>
          <w:rFonts w:hint="eastAsia"/>
        </w:rPr>
        <w:t>”，并配置“评审流程”。完成后点击“保存”。（如图三）</w:t>
      </w:r>
    </w:p>
    <w:p w:rsidR="000F6944" w:rsidRDefault="000F6944" w:rsidP="000F6944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63EE402" wp14:editId="3955A3E5">
            <wp:extent cx="5274310" cy="2582214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944" w:rsidRDefault="000F6944" w:rsidP="000F6944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图三</w:t>
      </w:r>
    </w:p>
    <w:p w:rsidR="00813C8E" w:rsidRDefault="00813C8E" w:rsidP="00813C8E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点击“预设岗位编号”，选择“功能”</w:t>
      </w:r>
      <w:r>
        <w:rPr>
          <w:rFonts w:hint="eastAsia"/>
        </w:rPr>
        <w:t>---</w:t>
      </w:r>
      <w:r>
        <w:rPr>
          <w:rFonts w:hint="eastAsia"/>
        </w:rPr>
        <w:t>“增加”（如图四），填写相关信息，并选择</w:t>
      </w:r>
      <w:r w:rsidR="00251F20">
        <w:rPr>
          <w:rFonts w:hint="eastAsia"/>
        </w:rPr>
        <w:t>“</w:t>
      </w:r>
      <w:r>
        <w:rPr>
          <w:rFonts w:hint="eastAsia"/>
        </w:rPr>
        <w:t>招聘范围</w:t>
      </w:r>
      <w:r w:rsidR="00251F20">
        <w:rPr>
          <w:rFonts w:hint="eastAsia"/>
        </w:rPr>
        <w:t>”</w:t>
      </w:r>
      <w:r>
        <w:rPr>
          <w:rFonts w:hint="eastAsia"/>
        </w:rPr>
        <w:t>。（如图五）然后保存。</w:t>
      </w:r>
      <w:r w:rsidR="00AE4F83">
        <w:rPr>
          <w:rFonts w:hint="eastAsia"/>
        </w:rPr>
        <w:t>可以多次增加多个岗位编号。</w:t>
      </w:r>
    </w:p>
    <w:p w:rsidR="00813C8E" w:rsidRDefault="00813C8E" w:rsidP="00813C8E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576AC53" wp14:editId="680C6765">
            <wp:extent cx="5274310" cy="2582214"/>
            <wp:effectExtent l="0" t="0" r="254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C8E" w:rsidRDefault="00813C8E" w:rsidP="00813C8E">
      <w:pPr>
        <w:pStyle w:val="a5"/>
        <w:ind w:left="720" w:firstLineChars="0" w:firstLine="0"/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图四</w:t>
      </w:r>
    </w:p>
    <w:p w:rsidR="00174444" w:rsidRDefault="00174444" w:rsidP="00813C8E">
      <w:pPr>
        <w:pStyle w:val="a5"/>
        <w:ind w:left="720" w:firstLineChars="0" w:firstLine="0"/>
        <w:rPr>
          <w:rFonts w:hint="eastAsia"/>
        </w:rPr>
      </w:pPr>
    </w:p>
    <w:p w:rsidR="00174444" w:rsidRDefault="00174444" w:rsidP="00813C8E">
      <w:pPr>
        <w:pStyle w:val="a5"/>
        <w:ind w:left="720" w:firstLineChars="0" w:firstLine="0"/>
        <w:rPr>
          <w:rFonts w:hint="eastAsia"/>
        </w:rPr>
      </w:pPr>
    </w:p>
    <w:p w:rsidR="00174444" w:rsidRDefault="00174444" w:rsidP="00813C8E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F4BAD8A" wp14:editId="4A17225F">
            <wp:extent cx="5274310" cy="2582214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C8E" w:rsidRDefault="00174444" w:rsidP="00174444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图五</w:t>
      </w:r>
    </w:p>
    <w:p w:rsidR="00F43F26" w:rsidRDefault="00F43F26" w:rsidP="00F43F26">
      <w:pPr>
        <w:pStyle w:val="a5"/>
        <w:ind w:left="720" w:firstLineChars="0" w:firstLine="0"/>
        <w:rPr>
          <w:rFonts w:hint="eastAsia"/>
        </w:rPr>
      </w:pPr>
    </w:p>
    <w:p w:rsidR="00F43F26" w:rsidRDefault="00F43F26" w:rsidP="00F43F26">
      <w:pPr>
        <w:pStyle w:val="a5"/>
        <w:ind w:left="720" w:firstLineChars="0" w:firstLine="0"/>
        <w:rPr>
          <w:rFonts w:hint="eastAsia"/>
        </w:rPr>
      </w:pPr>
    </w:p>
    <w:p w:rsidR="006150FD" w:rsidRDefault="006150FD" w:rsidP="006150FD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确认无误后，点击“操作”</w:t>
      </w:r>
      <w:r>
        <w:t>—</w:t>
      </w:r>
      <w:r>
        <w:rPr>
          <w:rFonts w:hint="eastAsia"/>
        </w:rPr>
        <w:t>“发布”。</w:t>
      </w:r>
      <w:r w:rsidR="00306824">
        <w:rPr>
          <w:rFonts w:hint="eastAsia"/>
        </w:rPr>
        <w:t>（如图六）</w:t>
      </w:r>
    </w:p>
    <w:p w:rsidR="006150FD" w:rsidRDefault="006150FD" w:rsidP="006150FD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8A3097B" wp14:editId="02F84BD8">
            <wp:extent cx="5274310" cy="2582214"/>
            <wp:effectExtent l="0" t="0" r="254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824" w:rsidRDefault="00306824" w:rsidP="00306824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图六</w:t>
      </w:r>
    </w:p>
    <w:p w:rsidR="00251F20" w:rsidRDefault="00251F20" w:rsidP="00251F20">
      <w:pPr>
        <w:rPr>
          <w:rFonts w:hint="eastAsia"/>
        </w:rPr>
      </w:pPr>
    </w:p>
    <w:p w:rsidR="00251F20" w:rsidRDefault="00251F20" w:rsidP="00251F20">
      <w:pPr>
        <w:pStyle w:val="2"/>
        <w:rPr>
          <w:rFonts w:hint="eastAsia"/>
        </w:rPr>
      </w:pPr>
      <w:r>
        <w:rPr>
          <w:rFonts w:hint="eastAsia"/>
        </w:rPr>
        <w:t>第三步：二级单位填写岗位相关要求</w:t>
      </w:r>
    </w:p>
    <w:p w:rsidR="00251F20" w:rsidRDefault="00E43DAB" w:rsidP="00182C8E">
      <w:pPr>
        <w:pStyle w:val="a5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人资处预设岗位编号中设岗单位的</w:t>
      </w:r>
      <w:r w:rsidR="00251F20">
        <w:rPr>
          <w:rFonts w:hint="eastAsia"/>
        </w:rPr>
        <w:t>院系秘书登陆系统，点击“单位评审“（如图七），选择“管理单位名称”</w:t>
      </w:r>
      <w:r w:rsidR="00016B92">
        <w:rPr>
          <w:rFonts w:hint="eastAsia"/>
        </w:rPr>
        <w:t>。然后再下面的评审业务框中点击相关的岗位评审业务。</w:t>
      </w:r>
    </w:p>
    <w:p w:rsidR="00182C8E" w:rsidRDefault="00182C8E" w:rsidP="00182C8E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CD0E39C" wp14:editId="44B88EBF">
            <wp:extent cx="5274310" cy="2582214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C8E" w:rsidRDefault="00182C8E" w:rsidP="00182C8E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图七</w:t>
      </w:r>
    </w:p>
    <w:p w:rsidR="00E43DAB" w:rsidRDefault="00E43DAB" w:rsidP="00980E25">
      <w:pPr>
        <w:pStyle w:val="a5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选择“操作”</w:t>
      </w:r>
      <w:r>
        <w:t>—</w:t>
      </w:r>
      <w:r>
        <w:rPr>
          <w:rFonts w:hint="eastAsia"/>
        </w:rPr>
        <w:t>“编辑”，（如图八）。</w:t>
      </w:r>
      <w:r>
        <w:rPr>
          <w:rFonts w:hint="eastAsia"/>
        </w:rPr>
        <w:t xml:space="preserve">  </w:t>
      </w:r>
      <w:r>
        <w:rPr>
          <w:rFonts w:hint="eastAsia"/>
        </w:rPr>
        <w:t>对相应的岗位</w:t>
      </w:r>
      <w:r w:rsidR="000B3721">
        <w:rPr>
          <w:rFonts w:hint="eastAsia"/>
        </w:rPr>
        <w:t>进行“学科名称”，“研究方向”，“应聘条件”，“岗位目标”的填写，并保存。（如图九）</w:t>
      </w:r>
    </w:p>
    <w:p w:rsidR="00980E25" w:rsidRDefault="00980E25" w:rsidP="00980E25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2F4D4B" wp14:editId="5C8E5A5A">
            <wp:extent cx="5274310" cy="2582214"/>
            <wp:effectExtent l="0" t="0" r="254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E25" w:rsidRDefault="00980E25" w:rsidP="00980E25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图八</w:t>
      </w:r>
    </w:p>
    <w:p w:rsidR="00DE50EF" w:rsidRDefault="00DE50EF" w:rsidP="00980E25">
      <w:pPr>
        <w:pStyle w:val="a5"/>
        <w:ind w:left="720" w:firstLineChars="0" w:firstLine="0"/>
        <w:jc w:val="center"/>
        <w:rPr>
          <w:rFonts w:hint="eastAsia"/>
        </w:rPr>
      </w:pPr>
    </w:p>
    <w:p w:rsidR="00DE50EF" w:rsidRDefault="00DE50EF" w:rsidP="00980E25">
      <w:pPr>
        <w:pStyle w:val="a5"/>
        <w:ind w:left="720" w:firstLineChars="0" w:firstLine="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4E4CB64" wp14:editId="6BDE0B25">
            <wp:extent cx="5274310" cy="2582214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0EF" w:rsidRDefault="00DE50EF" w:rsidP="00980E25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图九</w:t>
      </w:r>
    </w:p>
    <w:p w:rsidR="00F94E50" w:rsidRDefault="001E6BBC" w:rsidP="001E6BBC">
      <w:pPr>
        <w:pStyle w:val="a5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确认无误后，</w:t>
      </w:r>
      <w:r w:rsidR="00F94E50">
        <w:rPr>
          <w:rFonts w:hint="eastAsia"/>
        </w:rPr>
        <w:t>点击“操作”</w:t>
      </w:r>
      <w:r w:rsidR="00F94E50">
        <w:t>—</w:t>
      </w:r>
      <w:r w:rsidR="00F94E50">
        <w:rPr>
          <w:rFonts w:hint="eastAsia"/>
        </w:rPr>
        <w:t>“上报”</w:t>
      </w:r>
      <w:r>
        <w:rPr>
          <w:rFonts w:hint="eastAsia"/>
        </w:rPr>
        <w:t>（如图十）</w:t>
      </w:r>
    </w:p>
    <w:p w:rsidR="001E6BBC" w:rsidRDefault="001E6BBC" w:rsidP="001E6BBC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31AFEC" wp14:editId="0E36E5C7">
            <wp:extent cx="5274310" cy="2582214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BBC" w:rsidRDefault="001E6BBC" w:rsidP="001E6BBC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</w:t>
      </w:r>
    </w:p>
    <w:p w:rsidR="00205892" w:rsidRDefault="00205892" w:rsidP="00205892">
      <w:pPr>
        <w:pStyle w:val="2"/>
        <w:rPr>
          <w:rFonts w:hint="eastAsia"/>
        </w:rPr>
      </w:pPr>
      <w:r>
        <w:rPr>
          <w:rFonts w:hint="eastAsia"/>
        </w:rPr>
        <w:t>第四步：人资处招聘岗位审核</w:t>
      </w:r>
      <w:r w:rsidR="008B4801">
        <w:rPr>
          <w:rFonts w:hint="eastAsia"/>
        </w:rPr>
        <w:t>及发布</w:t>
      </w:r>
    </w:p>
    <w:p w:rsidR="004858DB" w:rsidRDefault="004858DB" w:rsidP="00FF3196">
      <w:pPr>
        <w:pStyle w:val="a5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人资处登陆系统，点击“聘岗管理”，在下方列表中点击需要审核的聘岗业务。（如图十一）</w:t>
      </w:r>
    </w:p>
    <w:p w:rsidR="00FF3196" w:rsidRDefault="00FF3196" w:rsidP="00FF3196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9E210DE" wp14:editId="50F2A5E9">
            <wp:extent cx="5274310" cy="2582214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196" w:rsidRDefault="00FF3196" w:rsidP="00FF3196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图十一</w:t>
      </w:r>
    </w:p>
    <w:p w:rsidR="006C1ADC" w:rsidRDefault="006C1ADC" w:rsidP="00620789">
      <w:pPr>
        <w:pStyle w:val="a5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点击“操作”，选择通过还是驳回岗位申报，可以通过点击岗位编号查看申报的岗位信息。如图十二</w:t>
      </w:r>
    </w:p>
    <w:p w:rsidR="00620789" w:rsidRDefault="00620789" w:rsidP="00620789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C6FE02F" wp14:editId="24E26F5E">
            <wp:extent cx="5274310" cy="2582214"/>
            <wp:effectExtent l="0" t="0" r="254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789" w:rsidRDefault="00620789" w:rsidP="00620789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图十二</w:t>
      </w:r>
    </w:p>
    <w:p w:rsidR="00862FFB" w:rsidRDefault="00826827" w:rsidP="007F0601">
      <w:pPr>
        <w:pStyle w:val="a5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点击“通过”之后</w:t>
      </w:r>
      <w:r w:rsidR="00AC0B5D">
        <w:rPr>
          <w:rFonts w:hint="eastAsia"/>
        </w:rPr>
        <w:t>再到“招聘岗位管理”选择是否发布相应的岗位，发布之后就能让教职工或者校外人员申报此岗位了。如图十三</w:t>
      </w:r>
    </w:p>
    <w:p w:rsidR="007F0601" w:rsidRDefault="00A45D6F" w:rsidP="007F0601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3553880" wp14:editId="34D7D62E">
            <wp:extent cx="5274310" cy="2582214"/>
            <wp:effectExtent l="0" t="0" r="254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01" w:rsidRDefault="007F0601" w:rsidP="007F0601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图十三</w:t>
      </w:r>
    </w:p>
    <w:p w:rsidR="008B4801" w:rsidRDefault="009953BA" w:rsidP="009953BA">
      <w:pPr>
        <w:pStyle w:val="2"/>
        <w:rPr>
          <w:rFonts w:hint="eastAsia"/>
        </w:rPr>
      </w:pPr>
      <w:r>
        <w:rPr>
          <w:rFonts w:hint="eastAsia"/>
        </w:rPr>
        <w:t>第五步：个人申报</w:t>
      </w:r>
    </w:p>
    <w:p w:rsidR="009953BA" w:rsidRDefault="0011155A" w:rsidP="0011155A">
      <w:pPr>
        <w:pStyle w:val="a5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个人登录系统，校内人员用户名为工资号，密码为身份证后六位；校外人员需要先行注册。</w:t>
      </w:r>
    </w:p>
    <w:p w:rsidR="0011155A" w:rsidRDefault="0011155A" w:rsidP="0011155A">
      <w:pPr>
        <w:pStyle w:val="a5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点击“个人申报”，并在下方选择相关的评审业务。如图十四</w:t>
      </w:r>
    </w:p>
    <w:p w:rsidR="004F0271" w:rsidRDefault="004F0271" w:rsidP="004F0271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0B70CCC" wp14:editId="776FB8C7">
            <wp:extent cx="5274310" cy="2582214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271" w:rsidRDefault="004F0271" w:rsidP="004F0271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图十四</w:t>
      </w:r>
    </w:p>
    <w:p w:rsidR="00C76A44" w:rsidRDefault="00E12285" w:rsidP="00072AFA">
      <w:pPr>
        <w:pStyle w:val="a5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在岗位列表中，选择需要应聘的岗位，并点击“应聘此岗”。如图十五</w:t>
      </w:r>
    </w:p>
    <w:p w:rsidR="00072AFA" w:rsidRDefault="00072AFA" w:rsidP="00072AFA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D1A7F8C" wp14:editId="4C9BCA37">
            <wp:extent cx="5274310" cy="2582214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AFA" w:rsidRDefault="00072AFA" w:rsidP="00072AFA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图十五</w:t>
      </w:r>
    </w:p>
    <w:p w:rsidR="00D377DB" w:rsidRDefault="00D377DB" w:rsidP="003F3684">
      <w:pPr>
        <w:pStyle w:val="a5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按照左侧列表依次填写个人申报相关信息，如果信息与个人在人力资源管理系统填写的信息不符，点击“重获数据”即可</w:t>
      </w:r>
      <w:r w:rsidR="007C3A16">
        <w:rPr>
          <w:rFonts w:hint="eastAsia"/>
        </w:rPr>
        <w:t>。</w:t>
      </w:r>
      <w:r w:rsidR="006F501C">
        <w:rPr>
          <w:rFonts w:hint="eastAsia"/>
        </w:rPr>
        <w:t>如图十六</w:t>
      </w:r>
    </w:p>
    <w:p w:rsidR="003F3684" w:rsidRDefault="003F3684" w:rsidP="003F368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4BC3BD5" wp14:editId="04502C81">
            <wp:extent cx="5274310" cy="2582214"/>
            <wp:effectExtent l="0" t="0" r="254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6DF" w:rsidRDefault="003F3684" w:rsidP="001A56DF">
      <w:pPr>
        <w:jc w:val="center"/>
        <w:rPr>
          <w:rFonts w:hint="eastAsia"/>
        </w:rPr>
      </w:pPr>
      <w:r>
        <w:rPr>
          <w:rFonts w:hint="eastAsia"/>
        </w:rPr>
        <w:t>图十六</w:t>
      </w:r>
    </w:p>
    <w:p w:rsidR="001A56DF" w:rsidRDefault="00CC4653" w:rsidP="000A7C38">
      <w:pPr>
        <w:pStyle w:val="a5"/>
        <w:numPr>
          <w:ilvl w:val="0"/>
          <w:numId w:val="4"/>
        </w:numPr>
        <w:ind w:firstLineChars="0"/>
        <w:rPr>
          <w:rFonts w:hint="eastAsia"/>
        </w:rPr>
      </w:pPr>
      <w:r>
        <w:rPr>
          <w:rFonts w:hint="eastAsia"/>
        </w:rPr>
        <w:t>信息填写完确认无误后，点击提交申报表，然后</w:t>
      </w:r>
      <w:r w:rsidR="007163C0">
        <w:rPr>
          <w:rFonts w:hint="eastAsia"/>
        </w:rPr>
        <w:t>选择相关系列申报表</w:t>
      </w:r>
      <w:r>
        <w:rPr>
          <w:rFonts w:hint="eastAsia"/>
        </w:rPr>
        <w:t>打印报表。如图十七、图十八。注意只能先提交</w:t>
      </w:r>
      <w:r w:rsidR="00BE0ECF">
        <w:rPr>
          <w:rFonts w:hint="eastAsia"/>
        </w:rPr>
        <w:t>才能</w:t>
      </w:r>
      <w:r>
        <w:rPr>
          <w:rFonts w:hint="eastAsia"/>
        </w:rPr>
        <w:t>打印报表。</w:t>
      </w:r>
    </w:p>
    <w:p w:rsidR="000A7C38" w:rsidRDefault="000A7C38" w:rsidP="000A7C38">
      <w:pPr>
        <w:pStyle w:val="a5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6F402D9" wp14:editId="476A4EF4">
            <wp:extent cx="5274310" cy="2582214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C38" w:rsidRDefault="000A7C38" w:rsidP="000A7C38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图十七</w:t>
      </w:r>
    </w:p>
    <w:p w:rsidR="007163C0" w:rsidRDefault="008605DA" w:rsidP="000A7C38">
      <w:pPr>
        <w:pStyle w:val="a5"/>
        <w:ind w:left="720" w:firstLineChars="0" w:firstLine="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F71503F" wp14:editId="4828D00C">
            <wp:extent cx="5274310" cy="2582214"/>
            <wp:effectExtent l="0" t="0" r="254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5DA" w:rsidRDefault="008605DA" w:rsidP="000A7C38">
      <w:pPr>
        <w:pStyle w:val="a5"/>
        <w:ind w:left="720" w:firstLineChars="0" w:firstLine="0"/>
        <w:jc w:val="center"/>
        <w:rPr>
          <w:rFonts w:hint="eastAsia"/>
        </w:rPr>
      </w:pPr>
      <w:r>
        <w:rPr>
          <w:rFonts w:hint="eastAsia"/>
        </w:rPr>
        <w:t>图十八</w:t>
      </w:r>
    </w:p>
    <w:p w:rsidR="00D06B4D" w:rsidRPr="009953BA" w:rsidRDefault="00D06B4D" w:rsidP="00D06B4D"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）个人申报结束</w:t>
      </w:r>
      <w:bookmarkStart w:id="0" w:name="_GoBack"/>
      <w:bookmarkEnd w:id="0"/>
    </w:p>
    <w:sectPr w:rsidR="00D06B4D" w:rsidRPr="009953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5B3E5B"/>
    <w:multiLevelType w:val="hybridMultilevel"/>
    <w:tmpl w:val="22A69118"/>
    <w:lvl w:ilvl="0" w:tplc="960E42D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0B90D9F"/>
    <w:multiLevelType w:val="hybridMultilevel"/>
    <w:tmpl w:val="59A22406"/>
    <w:lvl w:ilvl="0" w:tplc="8376EB1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85D11D4"/>
    <w:multiLevelType w:val="hybridMultilevel"/>
    <w:tmpl w:val="45F076DE"/>
    <w:lvl w:ilvl="0" w:tplc="A8007F4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B414766"/>
    <w:multiLevelType w:val="hybridMultilevel"/>
    <w:tmpl w:val="31364326"/>
    <w:lvl w:ilvl="0" w:tplc="0204A76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47C7"/>
    <w:rsid w:val="0000209C"/>
    <w:rsid w:val="00016B92"/>
    <w:rsid w:val="00072AFA"/>
    <w:rsid w:val="000A7C38"/>
    <w:rsid w:val="000B3721"/>
    <w:rsid w:val="000F6944"/>
    <w:rsid w:val="0011155A"/>
    <w:rsid w:val="00174444"/>
    <w:rsid w:val="00182C8E"/>
    <w:rsid w:val="001A56DF"/>
    <w:rsid w:val="001E6BBC"/>
    <w:rsid w:val="00205892"/>
    <w:rsid w:val="00251F20"/>
    <w:rsid w:val="00306824"/>
    <w:rsid w:val="003D47C7"/>
    <w:rsid w:val="003F3684"/>
    <w:rsid w:val="003F5756"/>
    <w:rsid w:val="00435DBE"/>
    <w:rsid w:val="004858DB"/>
    <w:rsid w:val="004F0271"/>
    <w:rsid w:val="00591750"/>
    <w:rsid w:val="005A322B"/>
    <w:rsid w:val="006138B6"/>
    <w:rsid w:val="006150FD"/>
    <w:rsid w:val="00620789"/>
    <w:rsid w:val="006C1ADC"/>
    <w:rsid w:val="006F501C"/>
    <w:rsid w:val="007163C0"/>
    <w:rsid w:val="007C3A16"/>
    <w:rsid w:val="007F0601"/>
    <w:rsid w:val="00813C8E"/>
    <w:rsid w:val="00826827"/>
    <w:rsid w:val="008605DA"/>
    <w:rsid w:val="00862FFB"/>
    <w:rsid w:val="008B4801"/>
    <w:rsid w:val="00980E25"/>
    <w:rsid w:val="009953BA"/>
    <w:rsid w:val="00A45D6F"/>
    <w:rsid w:val="00AC0B5D"/>
    <w:rsid w:val="00AE4F83"/>
    <w:rsid w:val="00B614A3"/>
    <w:rsid w:val="00BE0ECF"/>
    <w:rsid w:val="00C55831"/>
    <w:rsid w:val="00C76A44"/>
    <w:rsid w:val="00CC4653"/>
    <w:rsid w:val="00D06B4D"/>
    <w:rsid w:val="00D377DB"/>
    <w:rsid w:val="00DE50EF"/>
    <w:rsid w:val="00E12285"/>
    <w:rsid w:val="00E43DAB"/>
    <w:rsid w:val="00F43F26"/>
    <w:rsid w:val="00F94E50"/>
    <w:rsid w:val="00FE6038"/>
    <w:rsid w:val="00FF3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138B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35DBE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138B6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35DBE"/>
    <w:rPr>
      <w:rFonts w:ascii="Cambria" w:eastAsia="宋体" w:hAnsi="Cambria" w:cs="Times New Roman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435DBE"/>
    <w:rPr>
      <w:color w:val="0000FF" w:themeColor="hyperlink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435DBE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435DBE"/>
    <w:rPr>
      <w:sz w:val="18"/>
      <w:szCs w:val="18"/>
    </w:rPr>
  </w:style>
  <w:style w:type="paragraph" w:styleId="a5">
    <w:name w:val="List Paragraph"/>
    <w:basedOn w:val="a"/>
    <w:uiPriority w:val="34"/>
    <w:qFormat/>
    <w:rsid w:val="00B614A3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138B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35DBE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138B6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35DBE"/>
    <w:rPr>
      <w:rFonts w:ascii="Cambria" w:eastAsia="宋体" w:hAnsi="Cambria" w:cs="Times New Roman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435DBE"/>
    <w:rPr>
      <w:color w:val="0000FF" w:themeColor="hyperlink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435DBE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435DBE"/>
    <w:rPr>
      <w:sz w:val="18"/>
      <w:szCs w:val="18"/>
    </w:rPr>
  </w:style>
  <w:style w:type="paragraph" w:styleId="a5">
    <w:name w:val="List Paragraph"/>
    <w:basedOn w:val="a"/>
    <w:uiPriority w:val="34"/>
    <w:qFormat/>
    <w:rsid w:val="00B614A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://219.219.114.94/urp-p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10</Pages>
  <Words>164</Words>
  <Characters>940</Characters>
  <Application>Microsoft Office Word</Application>
  <DocSecurity>0</DocSecurity>
  <Lines>7</Lines>
  <Paragraphs>2</Paragraphs>
  <ScaleCrop>false</ScaleCrop>
  <Company>neusoft</Company>
  <LinksUpToDate>false</LinksUpToDate>
  <CharactersWithSpaces>1102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neusoft</dc:creator>
  <cp:keywords/>
  <dc:description/>
  <cp:lastModifiedBy>neusoft</cp:lastModifiedBy>
  <cp:revision>54</cp:revision>
  <dcterms:created xsi:type="dcterms:W3CDTF">2012-11-07T09:45:00Z</dcterms:created>
  <dcterms:modified xsi:type="dcterms:W3CDTF">2012-11-07T11:48:00Z</dcterms:modified>
</cp:coreProperties>
</file>