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19" w:rsidRDefault="008A2BD1">
      <w:pPr>
        <w:spacing w:beforeLines="50" w:before="156" w:line="50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AB6B19" w:rsidRDefault="008A2BD1">
      <w:pPr>
        <w:ind w:leftChars="-200" w:left="-420" w:rightChars="-149" w:right="-313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江苏省机关事业单位工勤人员继续教育审批表</w:t>
      </w:r>
    </w:p>
    <w:p w:rsidR="00AB6B19" w:rsidRDefault="00AB6B19">
      <w:pPr>
        <w:jc w:val="center"/>
        <w:rPr>
          <w:sz w:val="11"/>
          <w:szCs w:val="11"/>
        </w:rPr>
      </w:pPr>
    </w:p>
    <w:p w:rsidR="00AB6B19" w:rsidRDefault="008A2BD1">
      <w:pPr>
        <w:tabs>
          <w:tab w:val="left" w:pos="6855"/>
        </w:tabs>
        <w:rPr>
          <w:sz w:val="32"/>
          <w:szCs w:val="32"/>
        </w:rPr>
      </w:pPr>
      <w:r>
        <w:rPr>
          <w:rFonts w:hint="eastAsia"/>
          <w:sz w:val="24"/>
        </w:rPr>
        <w:t>填报单位盖章：</w:t>
      </w:r>
      <w:r>
        <w:rPr>
          <w:sz w:val="24"/>
        </w:rPr>
        <w:tab/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99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79"/>
        <w:gridCol w:w="1615"/>
        <w:gridCol w:w="118"/>
        <w:gridCol w:w="1519"/>
        <w:gridCol w:w="380"/>
        <w:gridCol w:w="524"/>
        <w:gridCol w:w="196"/>
        <w:gridCol w:w="783"/>
        <w:gridCol w:w="319"/>
        <w:gridCol w:w="1524"/>
        <w:gridCol w:w="1698"/>
      </w:tblGrid>
      <w:tr w:rsidR="00AB6B19">
        <w:trPr>
          <w:trHeight w:val="605"/>
        </w:trPr>
        <w:tc>
          <w:tcPr>
            <w:tcW w:w="1255" w:type="dxa"/>
            <w:gridSpan w:val="2"/>
            <w:vAlign w:val="center"/>
          </w:tcPr>
          <w:p w:rsidR="00AB6B19" w:rsidRDefault="008A2BD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33" w:type="dxa"/>
            <w:gridSpan w:val="2"/>
            <w:vAlign w:val="center"/>
          </w:tcPr>
          <w:p w:rsidR="00AB6B19" w:rsidRDefault="00AB6B19">
            <w:pPr>
              <w:jc w:val="center"/>
            </w:pPr>
          </w:p>
        </w:tc>
        <w:tc>
          <w:tcPr>
            <w:tcW w:w="1519" w:type="dxa"/>
            <w:vAlign w:val="center"/>
          </w:tcPr>
          <w:p w:rsidR="00AB6B19" w:rsidRDefault="008A2BD1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04" w:type="dxa"/>
            <w:gridSpan w:val="2"/>
            <w:vAlign w:val="center"/>
          </w:tcPr>
          <w:p w:rsidR="00AB6B19" w:rsidRDefault="00AB6B19">
            <w:pPr>
              <w:jc w:val="center"/>
            </w:pPr>
          </w:p>
        </w:tc>
        <w:tc>
          <w:tcPr>
            <w:tcW w:w="1298" w:type="dxa"/>
            <w:gridSpan w:val="3"/>
            <w:vAlign w:val="center"/>
          </w:tcPr>
          <w:p w:rsidR="00AB6B19" w:rsidRDefault="008A2BD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24" w:type="dxa"/>
            <w:vAlign w:val="center"/>
          </w:tcPr>
          <w:p w:rsidR="00AB6B19" w:rsidRDefault="00AB6B19">
            <w:pPr>
              <w:jc w:val="center"/>
            </w:pPr>
          </w:p>
        </w:tc>
        <w:tc>
          <w:tcPr>
            <w:tcW w:w="1698" w:type="dxa"/>
            <w:vMerge w:val="restart"/>
            <w:vAlign w:val="center"/>
          </w:tcPr>
          <w:p w:rsidR="00AB6B19" w:rsidRDefault="00AB6B19">
            <w:pPr>
              <w:jc w:val="center"/>
            </w:pP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免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冠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AB6B19">
        <w:trPr>
          <w:trHeight w:val="732"/>
        </w:trPr>
        <w:tc>
          <w:tcPr>
            <w:tcW w:w="1255" w:type="dxa"/>
            <w:gridSpan w:val="2"/>
            <w:vAlign w:val="center"/>
          </w:tcPr>
          <w:p w:rsidR="00AB6B19" w:rsidRDefault="008A2BD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6978" w:type="dxa"/>
            <w:gridSpan w:val="9"/>
            <w:vAlign w:val="center"/>
          </w:tcPr>
          <w:p w:rsidR="00AB6B19" w:rsidRDefault="00AB6B19">
            <w:pPr>
              <w:jc w:val="center"/>
            </w:pPr>
          </w:p>
        </w:tc>
        <w:tc>
          <w:tcPr>
            <w:tcW w:w="1698" w:type="dxa"/>
            <w:vMerge/>
            <w:vAlign w:val="center"/>
          </w:tcPr>
          <w:p w:rsidR="00AB6B19" w:rsidRDefault="00AB6B19">
            <w:pPr>
              <w:jc w:val="center"/>
            </w:pPr>
          </w:p>
        </w:tc>
      </w:tr>
      <w:tr w:rsidR="00AB6B19">
        <w:trPr>
          <w:trHeight w:val="772"/>
        </w:trPr>
        <w:tc>
          <w:tcPr>
            <w:tcW w:w="1255" w:type="dxa"/>
            <w:gridSpan w:val="2"/>
            <w:vAlign w:val="center"/>
          </w:tcPr>
          <w:p w:rsidR="00AB6B19" w:rsidRDefault="008A2BD1">
            <w:pPr>
              <w:jc w:val="center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   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3252" w:type="dxa"/>
            <w:gridSpan w:val="3"/>
            <w:vAlign w:val="center"/>
          </w:tcPr>
          <w:p w:rsidR="00AB6B19" w:rsidRDefault="00AB6B19">
            <w:pPr>
              <w:jc w:val="center"/>
            </w:pPr>
          </w:p>
        </w:tc>
        <w:tc>
          <w:tcPr>
            <w:tcW w:w="1883" w:type="dxa"/>
            <w:gridSpan w:val="4"/>
            <w:vAlign w:val="center"/>
          </w:tcPr>
          <w:p w:rsidR="00AB6B19" w:rsidRDefault="008A2BD1">
            <w:pPr>
              <w:jc w:val="center"/>
            </w:pPr>
            <w:r>
              <w:rPr>
                <w:rFonts w:hint="eastAsia"/>
              </w:rPr>
              <w:t>文化程度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AB6B19" w:rsidRDefault="00AB6B19">
            <w:pPr>
              <w:jc w:val="center"/>
            </w:pPr>
          </w:p>
        </w:tc>
        <w:tc>
          <w:tcPr>
            <w:tcW w:w="1698" w:type="dxa"/>
            <w:vMerge/>
            <w:vAlign w:val="center"/>
          </w:tcPr>
          <w:p w:rsidR="00AB6B19" w:rsidRDefault="00AB6B19">
            <w:pPr>
              <w:jc w:val="center"/>
            </w:pPr>
          </w:p>
        </w:tc>
      </w:tr>
      <w:tr w:rsidR="00AB6B19">
        <w:trPr>
          <w:trHeight w:val="437"/>
        </w:trPr>
        <w:tc>
          <w:tcPr>
            <w:tcW w:w="1255" w:type="dxa"/>
            <w:gridSpan w:val="2"/>
            <w:vMerge w:val="restart"/>
            <w:vAlign w:val="center"/>
          </w:tcPr>
          <w:p w:rsidR="00AB6B19" w:rsidRDefault="008A2BD1">
            <w:pPr>
              <w:jc w:val="center"/>
            </w:pPr>
            <w:r>
              <w:rPr>
                <w:rFonts w:hint="eastAsia"/>
              </w:rPr>
              <w:t>参加继续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教育年度</w:t>
            </w:r>
          </w:p>
        </w:tc>
        <w:tc>
          <w:tcPr>
            <w:tcW w:w="3252" w:type="dxa"/>
            <w:gridSpan w:val="3"/>
            <w:vMerge w:val="restart"/>
            <w:vAlign w:val="center"/>
          </w:tcPr>
          <w:p w:rsidR="00AB6B19" w:rsidRPr="00D13645" w:rsidRDefault="002B4602">
            <w:pPr>
              <w:jc w:val="center"/>
              <w:rPr>
                <w:rFonts w:asciiTheme="minorEastAsia" w:hAnsiTheme="minorEastAsia"/>
              </w:rPr>
            </w:pPr>
            <w:r w:rsidRPr="00D13645">
              <w:rPr>
                <w:rFonts w:asciiTheme="minorEastAsia" w:hAnsiTheme="minorEastAsia" w:hint="eastAsia"/>
              </w:rPr>
              <w:t>2018年</w:t>
            </w:r>
          </w:p>
        </w:tc>
        <w:tc>
          <w:tcPr>
            <w:tcW w:w="1883" w:type="dxa"/>
            <w:gridSpan w:val="4"/>
            <w:vMerge w:val="restart"/>
            <w:vAlign w:val="center"/>
          </w:tcPr>
          <w:p w:rsidR="00AB6B19" w:rsidRDefault="008A2BD1">
            <w:r>
              <w:rPr>
                <w:rFonts w:hint="eastAsia"/>
              </w:rPr>
              <w:t>参加继续教育</w:t>
            </w:r>
          </w:p>
          <w:p w:rsidR="00AB6B19" w:rsidRDefault="008A2BD1">
            <w:pPr>
              <w:rPr>
                <w:rFonts w:eastAsia="宋体"/>
              </w:rPr>
            </w:pPr>
            <w:r>
              <w:rPr>
                <w:rFonts w:hint="eastAsia"/>
              </w:rPr>
              <w:t>方式（二选一）</w:t>
            </w:r>
          </w:p>
        </w:tc>
        <w:tc>
          <w:tcPr>
            <w:tcW w:w="1843" w:type="dxa"/>
            <w:gridSpan w:val="2"/>
            <w:vAlign w:val="center"/>
          </w:tcPr>
          <w:p w:rsidR="00AB6B19" w:rsidRDefault="008A2BD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网络教育</w:t>
            </w:r>
          </w:p>
        </w:tc>
        <w:tc>
          <w:tcPr>
            <w:tcW w:w="1698" w:type="dxa"/>
            <w:vAlign w:val="center"/>
          </w:tcPr>
          <w:p w:rsidR="00AB6B19" w:rsidRPr="002B4602" w:rsidRDefault="002B4602">
            <w:pPr>
              <w:jc w:val="center"/>
              <w:rPr>
                <w:rFonts w:asciiTheme="minorEastAsia" w:hAnsiTheme="minorEastAsia"/>
              </w:rPr>
            </w:pPr>
            <w:r w:rsidRPr="002B4602">
              <w:rPr>
                <w:rFonts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 w:rsidR="00AB6B19">
        <w:trPr>
          <w:trHeight w:val="497"/>
        </w:trPr>
        <w:tc>
          <w:tcPr>
            <w:tcW w:w="1255" w:type="dxa"/>
            <w:gridSpan w:val="2"/>
            <w:vMerge/>
            <w:vAlign w:val="center"/>
          </w:tcPr>
          <w:p w:rsidR="00AB6B19" w:rsidRDefault="00AB6B19">
            <w:pPr>
              <w:jc w:val="center"/>
            </w:pPr>
          </w:p>
        </w:tc>
        <w:tc>
          <w:tcPr>
            <w:tcW w:w="3252" w:type="dxa"/>
            <w:gridSpan w:val="3"/>
            <w:vMerge/>
            <w:vAlign w:val="center"/>
          </w:tcPr>
          <w:p w:rsidR="00AB6B19" w:rsidRDefault="00AB6B19">
            <w:pPr>
              <w:jc w:val="center"/>
            </w:pPr>
          </w:p>
        </w:tc>
        <w:tc>
          <w:tcPr>
            <w:tcW w:w="1883" w:type="dxa"/>
            <w:gridSpan w:val="4"/>
            <w:vMerge/>
            <w:vAlign w:val="center"/>
          </w:tcPr>
          <w:p w:rsidR="00AB6B19" w:rsidRDefault="00AB6B19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B6B19" w:rsidRDefault="008A2BD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课堂面授</w:t>
            </w:r>
          </w:p>
        </w:tc>
        <w:tc>
          <w:tcPr>
            <w:tcW w:w="1698" w:type="dxa"/>
            <w:vAlign w:val="center"/>
          </w:tcPr>
          <w:p w:rsidR="00AB6B19" w:rsidRDefault="00AB6B19">
            <w:pPr>
              <w:jc w:val="center"/>
            </w:pPr>
          </w:p>
        </w:tc>
      </w:tr>
      <w:tr w:rsidR="00AB6B19">
        <w:trPr>
          <w:trHeight w:val="607"/>
        </w:trPr>
        <w:tc>
          <w:tcPr>
            <w:tcW w:w="1255" w:type="dxa"/>
            <w:gridSpan w:val="2"/>
            <w:vMerge w:val="restart"/>
            <w:vAlign w:val="center"/>
          </w:tcPr>
          <w:p w:rsidR="00AB6B19" w:rsidRDefault="008A2BD1">
            <w:pPr>
              <w:jc w:val="center"/>
            </w:pPr>
            <w:r>
              <w:rPr>
                <w:rFonts w:hint="eastAsia"/>
              </w:rPr>
              <w:t>技术等级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持证情况</w:t>
            </w:r>
          </w:p>
        </w:tc>
        <w:tc>
          <w:tcPr>
            <w:tcW w:w="1615" w:type="dxa"/>
            <w:vAlign w:val="center"/>
          </w:tcPr>
          <w:p w:rsidR="00AB6B19" w:rsidRDefault="008A2BD1">
            <w:pPr>
              <w:jc w:val="center"/>
            </w:pPr>
            <w:r>
              <w:rPr>
                <w:rFonts w:hint="eastAsia"/>
              </w:rPr>
              <w:t>技术工种</w:t>
            </w:r>
          </w:p>
        </w:tc>
        <w:tc>
          <w:tcPr>
            <w:tcW w:w="1637" w:type="dxa"/>
            <w:gridSpan w:val="2"/>
            <w:vAlign w:val="center"/>
          </w:tcPr>
          <w:p w:rsidR="00AB6B19" w:rsidRDefault="008A2BD1">
            <w:pPr>
              <w:widowControl/>
              <w:jc w:val="center"/>
            </w:pPr>
            <w:r>
              <w:rPr>
                <w:rFonts w:hint="eastAsia"/>
              </w:rPr>
              <w:t>技术等级</w:t>
            </w:r>
          </w:p>
        </w:tc>
        <w:tc>
          <w:tcPr>
            <w:tcW w:w="1883" w:type="dxa"/>
            <w:gridSpan w:val="4"/>
            <w:vAlign w:val="center"/>
          </w:tcPr>
          <w:p w:rsidR="00AB6B19" w:rsidRDefault="008A2BD1">
            <w:pPr>
              <w:jc w:val="center"/>
            </w:pPr>
            <w:r>
              <w:rPr>
                <w:rFonts w:hint="eastAsia"/>
              </w:rPr>
              <w:t>发证单位</w:t>
            </w:r>
          </w:p>
        </w:tc>
        <w:tc>
          <w:tcPr>
            <w:tcW w:w="1843" w:type="dxa"/>
            <w:gridSpan w:val="2"/>
            <w:vAlign w:val="center"/>
          </w:tcPr>
          <w:p w:rsidR="00AB6B19" w:rsidRDefault="008A2BD1">
            <w:pPr>
              <w:jc w:val="center"/>
            </w:pPr>
            <w:r>
              <w:rPr>
                <w:rFonts w:hint="eastAsia"/>
              </w:rPr>
              <w:t>证书号码</w:t>
            </w:r>
          </w:p>
        </w:tc>
        <w:tc>
          <w:tcPr>
            <w:tcW w:w="1698" w:type="dxa"/>
            <w:vAlign w:val="center"/>
          </w:tcPr>
          <w:p w:rsidR="00AB6B19" w:rsidRDefault="008A2BD1">
            <w:pPr>
              <w:jc w:val="center"/>
            </w:pPr>
            <w:r>
              <w:rPr>
                <w:rFonts w:hint="eastAsia"/>
              </w:rPr>
              <w:t>发证日期</w:t>
            </w:r>
          </w:p>
        </w:tc>
      </w:tr>
      <w:tr w:rsidR="00AB6B19">
        <w:trPr>
          <w:trHeight w:val="614"/>
        </w:trPr>
        <w:tc>
          <w:tcPr>
            <w:tcW w:w="1255" w:type="dxa"/>
            <w:gridSpan w:val="2"/>
            <w:vMerge/>
            <w:vAlign w:val="center"/>
          </w:tcPr>
          <w:p w:rsidR="00AB6B19" w:rsidRDefault="00AB6B19">
            <w:pPr>
              <w:jc w:val="center"/>
            </w:pPr>
          </w:p>
        </w:tc>
        <w:tc>
          <w:tcPr>
            <w:tcW w:w="1615" w:type="dxa"/>
            <w:vAlign w:val="center"/>
          </w:tcPr>
          <w:p w:rsidR="00AB6B19" w:rsidRDefault="00AB6B19">
            <w:pPr>
              <w:jc w:val="center"/>
            </w:pPr>
          </w:p>
        </w:tc>
        <w:tc>
          <w:tcPr>
            <w:tcW w:w="1637" w:type="dxa"/>
            <w:gridSpan w:val="2"/>
            <w:vAlign w:val="center"/>
          </w:tcPr>
          <w:p w:rsidR="00AB6B19" w:rsidRDefault="00AB6B19">
            <w:pPr>
              <w:jc w:val="center"/>
            </w:pPr>
          </w:p>
        </w:tc>
        <w:tc>
          <w:tcPr>
            <w:tcW w:w="1883" w:type="dxa"/>
            <w:gridSpan w:val="4"/>
            <w:vAlign w:val="center"/>
          </w:tcPr>
          <w:p w:rsidR="00AB6B19" w:rsidRDefault="00AB6B19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AB6B19" w:rsidRDefault="00AB6B19">
            <w:pPr>
              <w:jc w:val="center"/>
            </w:pPr>
          </w:p>
        </w:tc>
        <w:tc>
          <w:tcPr>
            <w:tcW w:w="1698" w:type="dxa"/>
            <w:vAlign w:val="center"/>
          </w:tcPr>
          <w:p w:rsidR="00AB6B19" w:rsidRDefault="00AB6B19">
            <w:pPr>
              <w:jc w:val="center"/>
            </w:pPr>
          </w:p>
        </w:tc>
      </w:tr>
      <w:tr w:rsidR="00AB6B19">
        <w:trPr>
          <w:trHeight w:val="841"/>
        </w:trPr>
        <w:tc>
          <w:tcPr>
            <w:tcW w:w="2870" w:type="dxa"/>
            <w:gridSpan w:val="3"/>
            <w:vAlign w:val="center"/>
          </w:tcPr>
          <w:p w:rsidR="00AB6B19" w:rsidRDefault="008A2BD1">
            <w:pPr>
              <w:jc w:val="center"/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61" w:type="dxa"/>
            <w:gridSpan w:val="9"/>
            <w:vAlign w:val="center"/>
          </w:tcPr>
          <w:p w:rsidR="00AB6B19" w:rsidRDefault="00AB6B19">
            <w:pPr>
              <w:jc w:val="center"/>
            </w:pPr>
          </w:p>
        </w:tc>
      </w:tr>
      <w:tr w:rsidR="00AB6B19">
        <w:trPr>
          <w:trHeight w:val="2697"/>
        </w:trPr>
        <w:tc>
          <w:tcPr>
            <w:tcW w:w="1076" w:type="dxa"/>
            <w:vAlign w:val="center"/>
          </w:tcPr>
          <w:p w:rsidR="00AB6B19" w:rsidRDefault="00AB6B19"/>
          <w:p w:rsidR="00AB6B19" w:rsidRDefault="008A2BD1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AB6B19" w:rsidRDefault="00AB6B19">
            <w:pPr>
              <w:jc w:val="center"/>
            </w:pP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AB6B19" w:rsidRDefault="00AB6B19">
            <w:pPr>
              <w:jc w:val="center"/>
            </w:pP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AB6B19" w:rsidRDefault="00AB6B19">
            <w:pPr>
              <w:jc w:val="center"/>
            </w:pP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855" w:type="dxa"/>
            <w:gridSpan w:val="11"/>
            <w:vAlign w:val="center"/>
          </w:tcPr>
          <w:p w:rsidR="00AB6B19" w:rsidRDefault="00AB6B19">
            <w:pPr>
              <w:jc w:val="center"/>
            </w:pPr>
          </w:p>
        </w:tc>
      </w:tr>
      <w:tr w:rsidR="00AB6B19">
        <w:trPr>
          <w:trHeight w:val="3246"/>
        </w:trPr>
        <w:tc>
          <w:tcPr>
            <w:tcW w:w="1076" w:type="dxa"/>
            <w:vAlign w:val="center"/>
          </w:tcPr>
          <w:p w:rsidR="00AB6B19" w:rsidRDefault="008A2BD1">
            <w:pPr>
              <w:jc w:val="center"/>
            </w:pPr>
            <w:r>
              <w:rPr>
                <w:rFonts w:hint="eastAsia"/>
              </w:rPr>
              <w:t>继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续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培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训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3811" w:type="dxa"/>
            <w:gridSpan w:val="5"/>
            <w:vAlign w:val="center"/>
          </w:tcPr>
          <w:p w:rsidR="00AB6B19" w:rsidRDefault="00AB6B19">
            <w:pPr>
              <w:jc w:val="center"/>
            </w:pPr>
          </w:p>
          <w:p w:rsidR="00AB6B19" w:rsidRDefault="00AB6B19"/>
          <w:p w:rsidR="00AB6B19" w:rsidRDefault="00AB6B19"/>
          <w:p w:rsidR="00AB6B19" w:rsidRDefault="00AB6B19"/>
          <w:p w:rsidR="00AB6B19" w:rsidRDefault="00AB6B19"/>
          <w:p w:rsidR="00AB6B19" w:rsidRDefault="00AB6B19"/>
          <w:p w:rsidR="00AB6B19" w:rsidRDefault="00AB6B19"/>
          <w:p w:rsidR="00AB6B19" w:rsidRDefault="008A2BD1"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  <w:gridSpan w:val="2"/>
            <w:vAlign w:val="center"/>
          </w:tcPr>
          <w:p w:rsidR="00AB6B19" w:rsidRDefault="008A2BD1">
            <w:pPr>
              <w:jc w:val="center"/>
            </w:pPr>
            <w:r>
              <w:rPr>
                <w:rFonts w:hint="eastAsia"/>
              </w:rPr>
              <w:t>继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续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管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门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AB6B19" w:rsidRDefault="008A2BD1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4324" w:type="dxa"/>
            <w:gridSpan w:val="4"/>
            <w:vAlign w:val="center"/>
          </w:tcPr>
          <w:p w:rsidR="00AB6B19" w:rsidRDefault="008A2BD1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  <w:p w:rsidR="00AB6B19" w:rsidRDefault="00AB6B19">
            <w:pPr>
              <w:jc w:val="center"/>
            </w:pPr>
          </w:p>
          <w:p w:rsidR="00AB6B19" w:rsidRDefault="00AB6B19">
            <w:pPr>
              <w:jc w:val="center"/>
            </w:pPr>
          </w:p>
          <w:p w:rsidR="00AB6B19" w:rsidRDefault="00AB6B19">
            <w:pPr>
              <w:jc w:val="center"/>
            </w:pPr>
          </w:p>
          <w:p w:rsidR="00AB6B19" w:rsidRDefault="00AB6B19">
            <w:pPr>
              <w:jc w:val="center"/>
            </w:pPr>
          </w:p>
          <w:p w:rsidR="00AB6B19" w:rsidRDefault="00AB6B19">
            <w:pPr>
              <w:jc w:val="center"/>
            </w:pPr>
          </w:p>
          <w:p w:rsidR="00AB6B19" w:rsidRDefault="00AB6B19"/>
          <w:p w:rsidR="00AB6B19" w:rsidRDefault="008A2BD1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AB6B19" w:rsidRDefault="00AB6B19">
      <w:pPr>
        <w:ind w:leftChars="-400" w:left="-840" w:rightChars="-73" w:right="-153"/>
        <w:rPr>
          <w:rFonts w:asciiTheme="minorEastAsia" w:hAnsiTheme="minorEastAsia" w:cstheme="minorEastAsia"/>
          <w:szCs w:val="21"/>
        </w:rPr>
      </w:pPr>
    </w:p>
    <w:p w:rsidR="00AB6B19" w:rsidRDefault="008A2BD1">
      <w:pPr>
        <w:ind w:leftChars="-400" w:left="-840" w:rightChars="-73" w:right="-153"/>
        <w:rPr>
          <w:rFonts w:asciiTheme="minorEastAsia" w:hAnsiTheme="minorEastAsia" w:cstheme="minorEastAsia"/>
          <w:sz w:val="24"/>
        </w:rPr>
        <w:sectPr w:rsidR="00AB6B1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theme="minorEastAsia" w:hint="eastAsia"/>
          <w:sz w:val="24"/>
        </w:rPr>
        <w:t xml:space="preserve"> 说明：此表一式两份。</w:t>
      </w:r>
    </w:p>
    <w:p w:rsidR="00AB6B19" w:rsidRDefault="008A2BD1">
      <w:pPr>
        <w:spacing w:beforeLines="50" w:before="159" w:line="5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AB6B19" w:rsidRDefault="008A2BD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江苏省机关事业单位工勤人员继续教育汇总表</w:t>
      </w:r>
    </w:p>
    <w:p w:rsidR="00AB6B19" w:rsidRDefault="00AB6B19">
      <w:pPr>
        <w:jc w:val="center"/>
        <w:rPr>
          <w:sz w:val="11"/>
          <w:szCs w:val="11"/>
        </w:rPr>
      </w:pPr>
    </w:p>
    <w:p w:rsidR="00AB6B19" w:rsidRDefault="008A2BD1">
      <w:pPr>
        <w:jc w:val="left"/>
        <w:rPr>
          <w:sz w:val="24"/>
        </w:rPr>
      </w:pPr>
      <w:r>
        <w:rPr>
          <w:rFonts w:hint="eastAsia"/>
          <w:sz w:val="24"/>
        </w:rPr>
        <w:t>填报单位（盖章）：</w:t>
      </w:r>
      <w:r>
        <w:rPr>
          <w:rFonts w:hint="eastAsia"/>
          <w:sz w:val="24"/>
        </w:rPr>
        <w:tab/>
        <w:t xml:space="preserve">                   </w:t>
      </w: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>联系方式：</w:t>
      </w:r>
      <w:r>
        <w:rPr>
          <w:rFonts w:hint="eastAsia"/>
          <w:sz w:val="24"/>
        </w:rPr>
        <w:t xml:space="preserve">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a3"/>
        <w:tblW w:w="14126" w:type="dxa"/>
        <w:tblLayout w:type="fixed"/>
        <w:tblLook w:val="04A0" w:firstRow="1" w:lastRow="0" w:firstColumn="1" w:lastColumn="0" w:noHBand="0" w:noVBand="1"/>
      </w:tblPr>
      <w:tblGrid>
        <w:gridCol w:w="801"/>
        <w:gridCol w:w="2336"/>
        <w:gridCol w:w="1114"/>
        <w:gridCol w:w="1417"/>
        <w:gridCol w:w="1797"/>
        <w:gridCol w:w="1275"/>
        <w:gridCol w:w="2115"/>
        <w:gridCol w:w="1470"/>
        <w:gridCol w:w="1801"/>
      </w:tblGrid>
      <w:tr w:rsidR="00AB6B19">
        <w:trPr>
          <w:trHeight w:val="677"/>
        </w:trPr>
        <w:tc>
          <w:tcPr>
            <w:tcW w:w="801" w:type="dxa"/>
            <w:vAlign w:val="center"/>
          </w:tcPr>
          <w:p w:rsidR="00AB6B19" w:rsidRDefault="008A2BD1">
            <w:pPr>
              <w:ind w:rightChars="-73" w:right="-15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序号</w:t>
            </w:r>
          </w:p>
        </w:tc>
        <w:tc>
          <w:tcPr>
            <w:tcW w:w="2336" w:type="dxa"/>
            <w:vAlign w:val="center"/>
          </w:tcPr>
          <w:p w:rsidR="00AB6B19" w:rsidRDefault="008A2BD1">
            <w:pPr>
              <w:ind w:rightChars="-73" w:right="-15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工作单位</w:t>
            </w:r>
          </w:p>
        </w:tc>
        <w:tc>
          <w:tcPr>
            <w:tcW w:w="1114" w:type="dxa"/>
            <w:vAlign w:val="center"/>
          </w:tcPr>
          <w:p w:rsidR="00AB6B19" w:rsidRDefault="008A2BD1">
            <w:pPr>
              <w:ind w:rightChars="-73" w:right="-15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AB6B19" w:rsidRDefault="008A2BD1">
            <w:pPr>
              <w:ind w:rightChars="-73" w:right="-15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出生日期</w:t>
            </w:r>
          </w:p>
        </w:tc>
        <w:tc>
          <w:tcPr>
            <w:tcW w:w="1797" w:type="dxa"/>
            <w:vAlign w:val="center"/>
          </w:tcPr>
          <w:p w:rsidR="00AB6B19" w:rsidRDefault="008A2BD1">
            <w:pPr>
              <w:ind w:rightChars="-73" w:right="-15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参加工作时间</w:t>
            </w:r>
          </w:p>
        </w:tc>
        <w:tc>
          <w:tcPr>
            <w:tcW w:w="1275" w:type="dxa"/>
            <w:vAlign w:val="center"/>
          </w:tcPr>
          <w:p w:rsidR="00AB6B19" w:rsidRDefault="008A2BD1">
            <w:pPr>
              <w:ind w:rightChars="-73" w:right="-15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文化程度</w:t>
            </w:r>
          </w:p>
        </w:tc>
        <w:tc>
          <w:tcPr>
            <w:tcW w:w="2115" w:type="dxa"/>
            <w:vAlign w:val="center"/>
          </w:tcPr>
          <w:p w:rsidR="00AB6B19" w:rsidRDefault="008A2BD1">
            <w:pPr>
              <w:ind w:rightChars="-73" w:right="-15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参加继续教育年度</w:t>
            </w:r>
          </w:p>
        </w:tc>
        <w:tc>
          <w:tcPr>
            <w:tcW w:w="1470" w:type="dxa"/>
            <w:vAlign w:val="center"/>
          </w:tcPr>
          <w:p w:rsidR="00AB6B19" w:rsidRDefault="008A2BD1">
            <w:pPr>
              <w:ind w:rightChars="-73" w:right="-15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现持证等级</w:t>
            </w:r>
          </w:p>
        </w:tc>
        <w:tc>
          <w:tcPr>
            <w:tcW w:w="1801" w:type="dxa"/>
            <w:vAlign w:val="center"/>
          </w:tcPr>
          <w:p w:rsidR="00AB6B19" w:rsidRDefault="008A2BD1">
            <w:pPr>
              <w:ind w:rightChars="-73" w:right="-15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联系方式</w:t>
            </w:r>
          </w:p>
        </w:tc>
      </w:tr>
      <w:tr w:rsidR="00AB6B19">
        <w:tc>
          <w:tcPr>
            <w:tcW w:w="801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36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14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7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15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0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01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AB6B19">
        <w:tc>
          <w:tcPr>
            <w:tcW w:w="801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36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14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7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15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0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01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AB6B19">
        <w:tc>
          <w:tcPr>
            <w:tcW w:w="801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36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14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7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15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0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01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AB6B19">
        <w:tc>
          <w:tcPr>
            <w:tcW w:w="801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36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14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7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15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0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01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AB6B19">
        <w:tc>
          <w:tcPr>
            <w:tcW w:w="801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36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14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7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15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0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01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AB6B19">
        <w:tc>
          <w:tcPr>
            <w:tcW w:w="801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36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14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7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15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0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01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AB6B19">
        <w:tc>
          <w:tcPr>
            <w:tcW w:w="801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36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14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97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15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0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01" w:type="dxa"/>
          </w:tcPr>
          <w:p w:rsidR="00AB6B19" w:rsidRDefault="00AB6B19">
            <w:pPr>
              <w:ind w:rightChars="-73" w:right="-153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AB6B19" w:rsidRDefault="00AB6B19">
      <w:bookmarkStart w:id="0" w:name="_GoBack"/>
      <w:bookmarkEnd w:id="0"/>
    </w:p>
    <w:sectPr w:rsidR="00AB6B19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3F2" w:rsidRDefault="008133F2" w:rsidP="009B4463">
      <w:r>
        <w:separator/>
      </w:r>
    </w:p>
  </w:endnote>
  <w:endnote w:type="continuationSeparator" w:id="0">
    <w:p w:rsidR="008133F2" w:rsidRDefault="008133F2" w:rsidP="009B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3F2" w:rsidRDefault="008133F2" w:rsidP="009B4463">
      <w:r>
        <w:separator/>
      </w:r>
    </w:p>
  </w:footnote>
  <w:footnote w:type="continuationSeparator" w:id="0">
    <w:p w:rsidR="008133F2" w:rsidRDefault="008133F2" w:rsidP="009B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DC6CF"/>
    <w:multiLevelType w:val="singleLevel"/>
    <w:tmpl w:val="58DDC6CF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A5E51"/>
    <w:rsid w:val="000471E8"/>
    <w:rsid w:val="001827D5"/>
    <w:rsid w:val="001D2B0A"/>
    <w:rsid w:val="002B4602"/>
    <w:rsid w:val="0039296B"/>
    <w:rsid w:val="003A1E98"/>
    <w:rsid w:val="004542B0"/>
    <w:rsid w:val="00532C46"/>
    <w:rsid w:val="0061581A"/>
    <w:rsid w:val="00632AE5"/>
    <w:rsid w:val="00651D2D"/>
    <w:rsid w:val="0068294E"/>
    <w:rsid w:val="00690A05"/>
    <w:rsid w:val="006C0149"/>
    <w:rsid w:val="006C3C8F"/>
    <w:rsid w:val="006D025A"/>
    <w:rsid w:val="006D7439"/>
    <w:rsid w:val="00761A4D"/>
    <w:rsid w:val="008133F2"/>
    <w:rsid w:val="008A2BD1"/>
    <w:rsid w:val="008D5317"/>
    <w:rsid w:val="008F5AE9"/>
    <w:rsid w:val="009B4463"/>
    <w:rsid w:val="009E3252"/>
    <w:rsid w:val="00A64F77"/>
    <w:rsid w:val="00AB6B19"/>
    <w:rsid w:val="00AC2C54"/>
    <w:rsid w:val="00AC5C41"/>
    <w:rsid w:val="00B61D44"/>
    <w:rsid w:val="00BE27A2"/>
    <w:rsid w:val="00BE5AFF"/>
    <w:rsid w:val="00BF733E"/>
    <w:rsid w:val="00C8432A"/>
    <w:rsid w:val="00D13645"/>
    <w:rsid w:val="00D258DB"/>
    <w:rsid w:val="00D6167C"/>
    <w:rsid w:val="00D63D34"/>
    <w:rsid w:val="00E85E94"/>
    <w:rsid w:val="00EC6386"/>
    <w:rsid w:val="00F30634"/>
    <w:rsid w:val="00F82608"/>
    <w:rsid w:val="00FC75B1"/>
    <w:rsid w:val="00FE306A"/>
    <w:rsid w:val="09902993"/>
    <w:rsid w:val="0FBD79B1"/>
    <w:rsid w:val="1B456D68"/>
    <w:rsid w:val="21EA5E51"/>
    <w:rsid w:val="2FD15A88"/>
    <w:rsid w:val="327F4777"/>
    <w:rsid w:val="3E754D98"/>
    <w:rsid w:val="4C934A06"/>
    <w:rsid w:val="503B6815"/>
    <w:rsid w:val="522F6E8A"/>
    <w:rsid w:val="55520671"/>
    <w:rsid w:val="592D38ED"/>
    <w:rsid w:val="6A035836"/>
    <w:rsid w:val="6B82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0589C2"/>
  <w15:docId w15:val="{5E42F768-6436-4221-8502-A75CA233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4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B44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B4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B446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682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zhaowen</dc:creator>
  <cp:lastModifiedBy>AutoBVT</cp:lastModifiedBy>
  <cp:revision>55</cp:revision>
  <cp:lastPrinted>2019-03-27T02:26:00Z</cp:lastPrinted>
  <dcterms:created xsi:type="dcterms:W3CDTF">2019-03-22T03:02:00Z</dcterms:created>
  <dcterms:modified xsi:type="dcterms:W3CDTF">2019-04-09T05:57:00Z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