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E0" w:rsidRDefault="00E461F7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“预任职员”聘期考核通知</w:t>
      </w:r>
    </w:p>
    <w:p w:rsidR="00C736E0" w:rsidRDefault="00C736E0" w:rsidP="003B176C">
      <w:pPr>
        <w:spacing w:line="340" w:lineRule="exact"/>
        <w:rPr>
          <w:rFonts w:ascii="华文仿宋" w:eastAsia="华文仿宋" w:hAnsi="华文仿宋"/>
          <w:sz w:val="28"/>
          <w:szCs w:val="28"/>
        </w:rPr>
      </w:pPr>
    </w:p>
    <w:p w:rsidR="00C736E0" w:rsidRDefault="00E461F7" w:rsidP="003B176C">
      <w:pPr>
        <w:spacing w:line="34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各院系、各单位：</w:t>
      </w:r>
    </w:p>
    <w:p w:rsidR="00C736E0" w:rsidRDefault="00E461F7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根据《南京大学关于进一步加强专任教师以外人员聘用管理的意见》（南字发〔2014〕14号）文件的规定，现组织对“预任职员”进行聘期考核，相关事项通知如下：</w:t>
      </w:r>
    </w:p>
    <w:p w:rsidR="00C736E0" w:rsidRPr="002B467D" w:rsidRDefault="00E461F7" w:rsidP="003B176C">
      <w:pPr>
        <w:spacing w:line="3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B467D">
        <w:rPr>
          <w:rFonts w:ascii="黑体" w:eastAsia="黑体" w:hAnsi="黑体" w:hint="eastAsia"/>
          <w:sz w:val="28"/>
          <w:szCs w:val="28"/>
        </w:rPr>
        <w:t>一、考核人员范围</w:t>
      </w:r>
    </w:p>
    <w:p w:rsidR="00C736E0" w:rsidRDefault="00E461F7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20</w:t>
      </w:r>
      <w:r w:rsidR="001D1995">
        <w:rPr>
          <w:rFonts w:ascii="华文仿宋" w:eastAsia="华文仿宋" w:hAnsi="华文仿宋" w:hint="eastAsia"/>
          <w:sz w:val="28"/>
          <w:szCs w:val="28"/>
        </w:rPr>
        <w:t>20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 w:rsidR="00A5209D" w:rsidRPr="003B176C">
        <w:rPr>
          <w:rFonts w:ascii="华文仿宋" w:eastAsia="华文仿宋" w:hAnsi="华文仿宋" w:hint="eastAsia"/>
          <w:sz w:val="28"/>
          <w:szCs w:val="28"/>
        </w:rPr>
        <w:t>（含12月31日</w:t>
      </w:r>
      <w:r w:rsidR="00A5209D" w:rsidRPr="003B176C">
        <w:rPr>
          <w:rFonts w:ascii="华文仿宋" w:eastAsia="华文仿宋" w:hAnsi="华文仿宋"/>
          <w:sz w:val="28"/>
          <w:szCs w:val="28"/>
        </w:rPr>
        <w:t>一批</w:t>
      </w:r>
      <w:r w:rsidR="00A5209D" w:rsidRPr="003B176C"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聘期到期的预任职员。201</w:t>
      </w:r>
      <w:r w:rsidR="005949B5">
        <w:rPr>
          <w:rFonts w:ascii="华文仿宋" w:eastAsia="华文仿宋" w:hAnsi="华文仿宋"/>
          <w:sz w:val="28"/>
          <w:szCs w:val="28"/>
        </w:rPr>
        <w:t>7</w:t>
      </w:r>
      <w:r>
        <w:rPr>
          <w:rFonts w:ascii="华文仿宋" w:eastAsia="华文仿宋" w:hAnsi="华文仿宋" w:hint="eastAsia"/>
          <w:sz w:val="28"/>
          <w:szCs w:val="28"/>
        </w:rPr>
        <w:t>年入职的本科生辅导员，经人申请、本单位和学工部门同意，可提前参加本次考核。</w:t>
      </w:r>
    </w:p>
    <w:p w:rsidR="00C736E0" w:rsidRPr="002B467D" w:rsidRDefault="00E461F7" w:rsidP="003B176C">
      <w:pPr>
        <w:spacing w:line="3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B467D">
        <w:rPr>
          <w:rFonts w:ascii="黑体" w:eastAsia="黑体" w:hAnsi="黑体" w:hint="eastAsia"/>
          <w:sz w:val="28"/>
          <w:szCs w:val="28"/>
        </w:rPr>
        <w:t>二、考核流程</w:t>
      </w:r>
    </w:p>
    <w:p w:rsidR="00C736E0" w:rsidRDefault="00E461F7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1、个人</w:t>
      </w:r>
      <w:r w:rsidR="00B228AC">
        <w:rPr>
          <w:rFonts w:ascii="华文仿宋" w:eastAsia="华文仿宋" w:hAnsi="华文仿宋" w:hint="eastAsia"/>
          <w:sz w:val="28"/>
          <w:szCs w:val="28"/>
        </w:rPr>
        <w:t>填报</w:t>
      </w:r>
      <w:r>
        <w:rPr>
          <w:rFonts w:ascii="华文仿宋" w:eastAsia="华文仿宋" w:hAnsi="华文仿宋" w:hint="eastAsia"/>
          <w:sz w:val="28"/>
          <w:szCs w:val="28"/>
        </w:rPr>
        <w:t>提交</w:t>
      </w:r>
      <w:r w:rsidR="00B228AC">
        <w:rPr>
          <w:rFonts w:ascii="华文仿宋" w:eastAsia="华文仿宋" w:hAnsi="华文仿宋" w:hint="eastAsia"/>
          <w:sz w:val="28"/>
          <w:szCs w:val="28"/>
        </w:rPr>
        <w:t>聘期</w:t>
      </w:r>
      <w:r>
        <w:rPr>
          <w:rFonts w:ascii="华文仿宋" w:eastAsia="华文仿宋" w:hAnsi="华文仿宋" w:hint="eastAsia"/>
          <w:sz w:val="28"/>
          <w:szCs w:val="28"/>
        </w:rPr>
        <w:t>考核表。个人对聘期工作进行总结，填写聘期考核表及提交相关附件材料。</w:t>
      </w:r>
    </w:p>
    <w:p w:rsidR="00A8018F" w:rsidRDefault="00E461F7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2、</w:t>
      </w:r>
      <w:r w:rsidR="00A8018F">
        <w:rPr>
          <w:rFonts w:ascii="华文仿宋" w:eastAsia="华文仿宋" w:hAnsi="华文仿宋" w:hint="eastAsia"/>
          <w:sz w:val="28"/>
          <w:szCs w:val="28"/>
        </w:rPr>
        <w:t>服务质量抽查测评。请院系单位选取不少于15人的服务对象进行质量抽查测评，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服务对象选取时应选择工作相关性较大，并具有一定的覆盖面。服务对象评价意见根据德能勤绩等方面的考察进行综合评分</w:t>
      </w:r>
      <w:r w:rsidR="003B176C" w:rsidRPr="003B176C">
        <w:rPr>
          <w:rFonts w:ascii="华文仿宋" w:eastAsia="华文仿宋" w:hAnsi="华文仿宋" w:hint="eastAsia"/>
          <w:color w:val="FF0000"/>
          <w:sz w:val="28"/>
          <w:szCs w:val="28"/>
        </w:rPr>
        <w:t>（百分制，分值越高代表工作表现越优秀，越优先推荐事业编制岗位）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，相关意见可以</w:t>
      </w:r>
      <w:r w:rsidR="00B228AC">
        <w:rPr>
          <w:rFonts w:ascii="华文仿宋" w:eastAsia="华文仿宋" w:hAnsi="华文仿宋" w:hint="eastAsia"/>
          <w:sz w:val="28"/>
          <w:szCs w:val="28"/>
        </w:rPr>
        <w:t>在“服务对象评价意见表”的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“评价意见”</w:t>
      </w:r>
      <w:r w:rsidR="00B228AC">
        <w:rPr>
          <w:rFonts w:ascii="华文仿宋" w:eastAsia="华文仿宋" w:hAnsi="华文仿宋" w:hint="eastAsia"/>
          <w:sz w:val="28"/>
          <w:szCs w:val="28"/>
        </w:rPr>
        <w:t>栏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中填写。</w:t>
      </w:r>
    </w:p>
    <w:p w:rsidR="00C736E0" w:rsidRDefault="003B176C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3、</w:t>
      </w:r>
      <w:r w:rsidR="00E461F7">
        <w:rPr>
          <w:rFonts w:ascii="华文仿宋" w:eastAsia="华文仿宋" w:hAnsi="华文仿宋" w:hint="eastAsia"/>
          <w:sz w:val="28"/>
          <w:szCs w:val="28"/>
        </w:rPr>
        <w:t>所在单位考评。</w:t>
      </w:r>
      <w:r w:rsidRPr="003B176C">
        <w:rPr>
          <w:rFonts w:ascii="华文仿宋" w:eastAsia="华文仿宋" w:hAnsi="华文仿宋" w:hint="eastAsia"/>
          <w:sz w:val="28"/>
          <w:szCs w:val="28"/>
        </w:rPr>
        <w:t>各院系各单位组织考评工作小组，单位主要负责人任组长，成员不少于5人。通过审核考核材料和听取现场述职，对个人进行聘期考核。</w:t>
      </w:r>
      <w:r w:rsidRPr="003B176C">
        <w:rPr>
          <w:rFonts w:ascii="华文仿宋" w:eastAsia="华文仿宋" w:hAnsi="华文仿宋" w:hint="eastAsia"/>
          <w:color w:val="FF0000"/>
          <w:sz w:val="28"/>
          <w:szCs w:val="28"/>
          <w:highlight w:val="yellow"/>
        </w:rPr>
        <w:t>结合</w:t>
      </w:r>
      <w:r>
        <w:rPr>
          <w:rFonts w:ascii="华文仿宋" w:eastAsia="华文仿宋" w:hAnsi="华文仿宋" w:hint="eastAsia"/>
          <w:sz w:val="28"/>
          <w:szCs w:val="28"/>
        </w:rPr>
        <w:t>服务质量抽查测评情况，</w:t>
      </w:r>
      <w:r w:rsidRPr="003B176C">
        <w:rPr>
          <w:rFonts w:ascii="华文仿宋" w:eastAsia="华文仿宋" w:hAnsi="华文仿宋" w:hint="eastAsia"/>
          <w:sz w:val="28"/>
          <w:szCs w:val="28"/>
        </w:rPr>
        <w:t>根据德能勤绩等方面的考察进行综合评分</w:t>
      </w:r>
      <w:r w:rsidRPr="003B176C">
        <w:rPr>
          <w:rFonts w:ascii="华文仿宋" w:eastAsia="华文仿宋" w:hAnsi="华文仿宋" w:hint="eastAsia"/>
          <w:color w:val="FF0000"/>
          <w:sz w:val="28"/>
          <w:szCs w:val="28"/>
        </w:rPr>
        <w:t>（百分制，分值越高代表工作表现越优秀，越优先推荐事业编制岗</w:t>
      </w:r>
      <w:bookmarkStart w:id="0" w:name="_GoBack"/>
      <w:bookmarkEnd w:id="0"/>
      <w:r w:rsidRPr="003B176C">
        <w:rPr>
          <w:rFonts w:ascii="华文仿宋" w:eastAsia="华文仿宋" w:hAnsi="华文仿宋" w:hint="eastAsia"/>
          <w:color w:val="FF0000"/>
          <w:sz w:val="28"/>
          <w:szCs w:val="28"/>
        </w:rPr>
        <w:t>位）</w:t>
      </w:r>
      <w:r w:rsidRPr="003B176C">
        <w:rPr>
          <w:rFonts w:ascii="华文仿宋" w:eastAsia="华文仿宋" w:hAnsi="华文仿宋" w:hint="eastAsia"/>
          <w:sz w:val="28"/>
          <w:szCs w:val="28"/>
        </w:rPr>
        <w:t>。</w:t>
      </w:r>
    </w:p>
    <w:p w:rsidR="00C736E0" w:rsidRDefault="00E461F7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4、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学校</w:t>
      </w:r>
      <w:r w:rsidR="00B228AC">
        <w:rPr>
          <w:rFonts w:ascii="华文仿宋" w:eastAsia="华文仿宋" w:hAnsi="华文仿宋" w:hint="eastAsia"/>
          <w:sz w:val="28"/>
          <w:szCs w:val="28"/>
        </w:rPr>
        <w:t>组织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述职考核：人事部门组织考核小组</w:t>
      </w:r>
      <w:r w:rsidR="00B228AC">
        <w:rPr>
          <w:rFonts w:ascii="华文仿宋" w:eastAsia="华文仿宋" w:hAnsi="华文仿宋" w:hint="eastAsia"/>
          <w:sz w:val="28"/>
          <w:szCs w:val="28"/>
        </w:rPr>
        <w:t>会议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，被考核人现场述职</w:t>
      </w:r>
      <w:r w:rsidR="00B228AC">
        <w:rPr>
          <w:rFonts w:ascii="华文仿宋" w:eastAsia="华文仿宋" w:hAnsi="华文仿宋" w:hint="eastAsia"/>
          <w:sz w:val="28"/>
          <w:szCs w:val="28"/>
        </w:rPr>
        <w:t>。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评委</w:t>
      </w:r>
      <w:r w:rsidR="003B176C" w:rsidRPr="003B176C">
        <w:rPr>
          <w:rFonts w:ascii="华文仿宋" w:eastAsia="华文仿宋" w:hAnsi="华文仿宋" w:hint="eastAsia"/>
          <w:color w:val="FF0000"/>
          <w:sz w:val="28"/>
          <w:szCs w:val="28"/>
          <w:highlight w:val="yellow"/>
        </w:rPr>
        <w:t>结合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前期服务质量抽查测评、院系考评意见，对述职人员</w:t>
      </w:r>
      <w:r w:rsidR="00B228AC">
        <w:rPr>
          <w:rFonts w:ascii="华文仿宋" w:eastAsia="华文仿宋" w:hAnsi="华文仿宋" w:hint="eastAsia"/>
          <w:sz w:val="28"/>
          <w:szCs w:val="28"/>
        </w:rPr>
        <w:t>岗位职责完成情况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的德能勤绩等方面进行综合评分</w:t>
      </w:r>
      <w:r w:rsidR="003B176C" w:rsidRPr="003B176C">
        <w:rPr>
          <w:rFonts w:ascii="华文仿宋" w:eastAsia="华文仿宋" w:hAnsi="华文仿宋" w:hint="eastAsia"/>
          <w:color w:val="FF0000"/>
          <w:sz w:val="28"/>
          <w:szCs w:val="28"/>
        </w:rPr>
        <w:t>（百分制，分值越高代表工作表现越优秀，越优先推荐事业编制岗位）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。</w:t>
      </w:r>
    </w:p>
    <w:p w:rsidR="00C736E0" w:rsidRDefault="00E461F7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5、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学校考核领导小组会议：学校考核领导小组</w:t>
      </w:r>
      <w:r w:rsidR="003B176C" w:rsidRPr="003B176C">
        <w:rPr>
          <w:rFonts w:ascii="华文仿宋" w:eastAsia="华文仿宋" w:hAnsi="华文仿宋" w:hint="eastAsia"/>
          <w:color w:val="FF0000"/>
          <w:sz w:val="28"/>
          <w:szCs w:val="28"/>
          <w:highlight w:val="yellow"/>
        </w:rPr>
        <w:t>结合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服务对象质量抽查测评、所在单位考评以及学校述职考核打分</w:t>
      </w:r>
      <w:r w:rsidR="00B228AC">
        <w:rPr>
          <w:rFonts w:ascii="华文仿宋" w:eastAsia="华文仿宋" w:hAnsi="华文仿宋" w:hint="eastAsia"/>
          <w:sz w:val="28"/>
          <w:szCs w:val="28"/>
        </w:rPr>
        <w:t>及评议</w:t>
      </w:r>
      <w:r w:rsidR="003B176C" w:rsidRPr="003B176C">
        <w:rPr>
          <w:rFonts w:ascii="华文仿宋" w:eastAsia="华文仿宋" w:hAnsi="华文仿宋" w:hint="eastAsia"/>
          <w:sz w:val="28"/>
          <w:szCs w:val="28"/>
        </w:rPr>
        <w:t>情况，会议确定考核等级，以及是否推荐事业编制岗位、是否推荐校聘岗位等。</w:t>
      </w:r>
    </w:p>
    <w:p w:rsidR="003B176C" w:rsidRDefault="003B176C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6、考核结果公示。</w:t>
      </w:r>
    </w:p>
    <w:p w:rsidR="00C736E0" w:rsidRPr="002B467D" w:rsidRDefault="00E461F7" w:rsidP="003B176C">
      <w:pPr>
        <w:spacing w:line="3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B467D">
        <w:rPr>
          <w:rFonts w:ascii="黑体" w:eastAsia="黑体" w:hAnsi="黑体" w:hint="eastAsia"/>
          <w:sz w:val="28"/>
          <w:szCs w:val="28"/>
        </w:rPr>
        <w:t>三、时间要求</w:t>
      </w:r>
    </w:p>
    <w:p w:rsidR="00C736E0" w:rsidRDefault="00E461F7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各院系各单位将考核结果</w:t>
      </w:r>
      <w:r>
        <w:rPr>
          <w:rFonts w:ascii="华文仿宋" w:eastAsia="华文仿宋" w:hAnsi="华文仿宋"/>
          <w:b/>
          <w:sz w:val="28"/>
          <w:szCs w:val="28"/>
          <w:u w:val="single"/>
        </w:rPr>
        <w:t>4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>月</w:t>
      </w:r>
      <w:r w:rsidR="001054B8">
        <w:rPr>
          <w:rFonts w:ascii="华文仿宋" w:eastAsia="华文仿宋" w:hAnsi="华文仿宋"/>
          <w:b/>
          <w:sz w:val="28"/>
          <w:szCs w:val="28"/>
          <w:u w:val="single"/>
        </w:rPr>
        <w:t>30</w:t>
      </w:r>
      <w:r>
        <w:rPr>
          <w:rFonts w:ascii="华文仿宋" w:eastAsia="华文仿宋" w:hAnsi="华文仿宋" w:hint="eastAsia"/>
          <w:b/>
          <w:sz w:val="28"/>
          <w:szCs w:val="28"/>
          <w:u w:val="single"/>
        </w:rPr>
        <w:t>日</w:t>
      </w:r>
      <w:r>
        <w:rPr>
          <w:rFonts w:ascii="华文仿宋" w:eastAsia="华文仿宋" w:hAnsi="华文仿宋" w:hint="eastAsia"/>
          <w:sz w:val="28"/>
          <w:szCs w:val="28"/>
        </w:rPr>
        <w:t>下班前提交人力资源处培训发展办公室（行政</w:t>
      </w:r>
      <w:r>
        <w:rPr>
          <w:rFonts w:ascii="华文仿宋" w:eastAsia="华文仿宋" w:hAnsi="华文仿宋"/>
          <w:sz w:val="28"/>
          <w:szCs w:val="28"/>
        </w:rPr>
        <w:t>北楼</w:t>
      </w:r>
      <w:r>
        <w:rPr>
          <w:rFonts w:ascii="华文仿宋" w:eastAsia="华文仿宋" w:hAnsi="华文仿宋" w:hint="eastAsia"/>
          <w:sz w:val="28"/>
          <w:szCs w:val="28"/>
        </w:rPr>
        <w:t>507）。学校述职</w:t>
      </w:r>
      <w:r>
        <w:rPr>
          <w:rFonts w:ascii="华文仿宋" w:eastAsia="华文仿宋" w:hAnsi="华文仿宋"/>
          <w:sz w:val="28"/>
          <w:szCs w:val="28"/>
        </w:rPr>
        <w:t>考核时间另行通知。</w:t>
      </w:r>
    </w:p>
    <w:p w:rsidR="00C736E0" w:rsidRDefault="00E461F7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联系人：戴健</w:t>
      </w:r>
    </w:p>
    <w:p w:rsidR="00C736E0" w:rsidRDefault="00E461F7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电话：8968</w:t>
      </w:r>
      <w:r>
        <w:rPr>
          <w:rFonts w:ascii="华文仿宋" w:eastAsia="华文仿宋" w:hAnsi="华文仿宋"/>
          <w:sz w:val="28"/>
          <w:szCs w:val="28"/>
        </w:rPr>
        <w:t>3046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hyperlink r:id="rId8" w:history="1">
        <w:r>
          <w:rPr>
            <w:rStyle w:val="ac"/>
            <w:rFonts w:ascii="华文仿宋" w:eastAsia="华文仿宋" w:hAnsi="华文仿宋"/>
            <w:sz w:val="28"/>
            <w:szCs w:val="28"/>
          </w:rPr>
          <w:t>daijian@nju.edu.cn</w:t>
        </w:r>
      </w:hyperlink>
    </w:p>
    <w:p w:rsidR="00C736E0" w:rsidRDefault="00C736E0" w:rsidP="003B176C">
      <w:pPr>
        <w:spacing w:line="3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736E0" w:rsidRDefault="00E461F7" w:rsidP="003B176C">
      <w:pPr>
        <w:spacing w:line="340" w:lineRule="exact"/>
        <w:ind w:firstLineChars="1822" w:firstLine="5102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南京大学人力资源处</w:t>
      </w:r>
    </w:p>
    <w:p w:rsidR="00C736E0" w:rsidRDefault="003B3EF9" w:rsidP="003B176C">
      <w:pPr>
        <w:spacing w:line="340" w:lineRule="exact"/>
        <w:ind w:firstLineChars="1822" w:firstLine="5102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2020</w:t>
      </w:r>
      <w:r w:rsidR="00E461F7">
        <w:rPr>
          <w:rFonts w:ascii="华文仿宋" w:eastAsia="华文仿宋" w:hAnsi="华文仿宋"/>
          <w:sz w:val="28"/>
          <w:szCs w:val="28"/>
        </w:rPr>
        <w:t>年</w:t>
      </w:r>
      <w:r w:rsidR="00E461F7">
        <w:rPr>
          <w:rFonts w:ascii="华文仿宋" w:eastAsia="华文仿宋" w:hAnsi="华文仿宋" w:hint="eastAsia"/>
          <w:sz w:val="28"/>
          <w:szCs w:val="28"/>
        </w:rPr>
        <w:t>4</w:t>
      </w:r>
      <w:r w:rsidR="00E461F7">
        <w:rPr>
          <w:rFonts w:ascii="华文仿宋" w:eastAsia="华文仿宋" w:hAnsi="华文仿宋"/>
          <w:sz w:val="28"/>
          <w:szCs w:val="28"/>
        </w:rPr>
        <w:t>月</w:t>
      </w:r>
      <w:r w:rsidR="001054B8">
        <w:rPr>
          <w:rFonts w:ascii="华文仿宋" w:eastAsia="华文仿宋" w:hAnsi="华文仿宋"/>
          <w:sz w:val="28"/>
          <w:szCs w:val="28"/>
        </w:rPr>
        <w:t>21</w:t>
      </w:r>
      <w:r w:rsidR="00E461F7">
        <w:rPr>
          <w:rFonts w:ascii="华文仿宋" w:eastAsia="华文仿宋" w:hAnsi="华文仿宋"/>
          <w:sz w:val="28"/>
          <w:szCs w:val="28"/>
        </w:rPr>
        <w:t>日</w:t>
      </w:r>
    </w:p>
    <w:sectPr w:rsidR="00C736E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B2" w:rsidRDefault="00F439B2" w:rsidP="00CF2581">
      <w:r>
        <w:separator/>
      </w:r>
    </w:p>
  </w:endnote>
  <w:endnote w:type="continuationSeparator" w:id="0">
    <w:p w:rsidR="00F439B2" w:rsidRDefault="00F439B2" w:rsidP="00CF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B2" w:rsidRDefault="00F439B2" w:rsidP="00CF2581">
      <w:r>
        <w:separator/>
      </w:r>
    </w:p>
  </w:footnote>
  <w:footnote w:type="continuationSeparator" w:id="0">
    <w:p w:rsidR="00F439B2" w:rsidRDefault="00F439B2" w:rsidP="00CF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03"/>
    <w:rsid w:val="00020208"/>
    <w:rsid w:val="000333C3"/>
    <w:rsid w:val="000455D5"/>
    <w:rsid w:val="00055FD7"/>
    <w:rsid w:val="00060128"/>
    <w:rsid w:val="00077B59"/>
    <w:rsid w:val="000A7841"/>
    <w:rsid w:val="000E1003"/>
    <w:rsid w:val="000E6BF3"/>
    <w:rsid w:val="000F702C"/>
    <w:rsid w:val="000F77B6"/>
    <w:rsid w:val="001054B8"/>
    <w:rsid w:val="00106969"/>
    <w:rsid w:val="0015513E"/>
    <w:rsid w:val="00180349"/>
    <w:rsid w:val="001D1995"/>
    <w:rsid w:val="001D76FF"/>
    <w:rsid w:val="001E6F78"/>
    <w:rsid w:val="001F3FDD"/>
    <w:rsid w:val="001F5E42"/>
    <w:rsid w:val="00204CA4"/>
    <w:rsid w:val="0027084E"/>
    <w:rsid w:val="002B467D"/>
    <w:rsid w:val="002D41DE"/>
    <w:rsid w:val="002E2981"/>
    <w:rsid w:val="002E2C75"/>
    <w:rsid w:val="00301909"/>
    <w:rsid w:val="00310CEF"/>
    <w:rsid w:val="003328BC"/>
    <w:rsid w:val="00360FBB"/>
    <w:rsid w:val="00367B8F"/>
    <w:rsid w:val="003B176C"/>
    <w:rsid w:val="003B3EF9"/>
    <w:rsid w:val="003C2E4C"/>
    <w:rsid w:val="003D2F46"/>
    <w:rsid w:val="003E62B9"/>
    <w:rsid w:val="00456C36"/>
    <w:rsid w:val="00460191"/>
    <w:rsid w:val="00474AC9"/>
    <w:rsid w:val="00482B69"/>
    <w:rsid w:val="00492EAB"/>
    <w:rsid w:val="00510BA7"/>
    <w:rsid w:val="00525E15"/>
    <w:rsid w:val="00537C01"/>
    <w:rsid w:val="00547467"/>
    <w:rsid w:val="0056392C"/>
    <w:rsid w:val="00590DC2"/>
    <w:rsid w:val="005949B5"/>
    <w:rsid w:val="00603884"/>
    <w:rsid w:val="006105D6"/>
    <w:rsid w:val="00631E7F"/>
    <w:rsid w:val="006767A0"/>
    <w:rsid w:val="006A1ACD"/>
    <w:rsid w:val="006E176E"/>
    <w:rsid w:val="00714D0F"/>
    <w:rsid w:val="00721FF0"/>
    <w:rsid w:val="007512E9"/>
    <w:rsid w:val="007712BC"/>
    <w:rsid w:val="007968AC"/>
    <w:rsid w:val="00797221"/>
    <w:rsid w:val="007A0FDB"/>
    <w:rsid w:val="007B274C"/>
    <w:rsid w:val="008034CD"/>
    <w:rsid w:val="008074EC"/>
    <w:rsid w:val="00822567"/>
    <w:rsid w:val="00827B20"/>
    <w:rsid w:val="00841E70"/>
    <w:rsid w:val="008632B2"/>
    <w:rsid w:val="0087624E"/>
    <w:rsid w:val="008C13E6"/>
    <w:rsid w:val="009205D5"/>
    <w:rsid w:val="0093796C"/>
    <w:rsid w:val="009478BF"/>
    <w:rsid w:val="009520AF"/>
    <w:rsid w:val="009565AD"/>
    <w:rsid w:val="00974EC1"/>
    <w:rsid w:val="00980741"/>
    <w:rsid w:val="009824B1"/>
    <w:rsid w:val="009B1B20"/>
    <w:rsid w:val="009E06F9"/>
    <w:rsid w:val="009F3609"/>
    <w:rsid w:val="009F3779"/>
    <w:rsid w:val="00A5209D"/>
    <w:rsid w:val="00A60DF7"/>
    <w:rsid w:val="00A8018F"/>
    <w:rsid w:val="00A83DAD"/>
    <w:rsid w:val="00AA7CBC"/>
    <w:rsid w:val="00AF2EED"/>
    <w:rsid w:val="00B12285"/>
    <w:rsid w:val="00B228AC"/>
    <w:rsid w:val="00B23D76"/>
    <w:rsid w:val="00B77637"/>
    <w:rsid w:val="00BB1521"/>
    <w:rsid w:val="00BB4D2A"/>
    <w:rsid w:val="00BD7587"/>
    <w:rsid w:val="00C12109"/>
    <w:rsid w:val="00C34ABE"/>
    <w:rsid w:val="00C736E0"/>
    <w:rsid w:val="00C74581"/>
    <w:rsid w:val="00C769F4"/>
    <w:rsid w:val="00CA3D1E"/>
    <w:rsid w:val="00CC24B1"/>
    <w:rsid w:val="00CC2CD7"/>
    <w:rsid w:val="00CF2581"/>
    <w:rsid w:val="00D2091D"/>
    <w:rsid w:val="00D61D22"/>
    <w:rsid w:val="00DA3813"/>
    <w:rsid w:val="00DD2E5E"/>
    <w:rsid w:val="00E03FE7"/>
    <w:rsid w:val="00E0598A"/>
    <w:rsid w:val="00E21AD8"/>
    <w:rsid w:val="00E442CC"/>
    <w:rsid w:val="00E461F7"/>
    <w:rsid w:val="00E51340"/>
    <w:rsid w:val="00E964E8"/>
    <w:rsid w:val="00EE7986"/>
    <w:rsid w:val="00F2655B"/>
    <w:rsid w:val="00F439B2"/>
    <w:rsid w:val="00F969FE"/>
    <w:rsid w:val="00FA2449"/>
    <w:rsid w:val="00FC6180"/>
    <w:rsid w:val="00FC7BC2"/>
    <w:rsid w:val="5E40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00060A"/>
  <w15:docId w15:val="{DA2FBE73-C34D-410D-B59C-4B2FC9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heng@n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AF8F8-158B-40AA-A216-50061C49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戴健(GND005979)</cp:lastModifiedBy>
  <cp:revision>21</cp:revision>
  <cp:lastPrinted>2020-04-20T03:06:00Z</cp:lastPrinted>
  <dcterms:created xsi:type="dcterms:W3CDTF">2019-04-03T06:26:00Z</dcterms:created>
  <dcterms:modified xsi:type="dcterms:W3CDTF">2020-04-21T03:27:00Z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