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6"/>
        <w:tblW w:w="852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8522" w:type="dxa"/>
            <w:vAlign w:val="center"/>
          </w:tcPr>
          <w:p>
            <w:pPr>
              <w:rPr>
                <w:rFonts w:ascii="Times New Roman" w:hAnsi="Times New Roman" w:eastAsia="黑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8" w:hRule="atLeast"/>
        </w:trPr>
        <w:tc>
          <w:tcPr>
            <w:tcW w:w="8522" w:type="dxa"/>
            <w:vAlign w:val="center"/>
          </w:tcPr>
          <w:p>
            <w:pPr>
              <w:jc w:val="center"/>
              <w:rPr>
                <w:rFonts w:ascii="宋体"/>
                <w:sz w:val="52"/>
                <w:szCs w:val="52"/>
              </w:rPr>
            </w:pPr>
            <w:r>
              <w:rPr>
                <w:rFonts w:hint="eastAsia" w:ascii="宋体" w:hAnsi="宋体"/>
                <w:sz w:val="52"/>
                <w:szCs w:val="52"/>
              </w:rPr>
              <w:t>南京大学</w:t>
            </w: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  <w:r>
              <w:rPr>
                <w:rFonts w:hint="eastAsia" w:ascii="宋体" w:hAnsi="宋体"/>
                <w:sz w:val="52"/>
                <w:szCs w:val="52"/>
              </w:rPr>
              <w:t>职称评审-校内人员</w:t>
            </w:r>
            <w:r>
              <w:rPr>
                <w:rFonts w:ascii="宋体" w:hAnsi="宋体"/>
                <w:sz w:val="52"/>
                <w:szCs w:val="52"/>
              </w:rPr>
              <w:t>申报角色</w:t>
            </w: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  <w:r>
              <w:rPr>
                <w:rFonts w:hint="eastAsia" w:ascii="宋体" w:hAnsi="宋体"/>
                <w:sz w:val="52"/>
                <w:szCs w:val="52"/>
              </w:rPr>
              <w:t>操作</w:t>
            </w:r>
            <w:r>
              <w:rPr>
                <w:rFonts w:ascii="宋体" w:hAnsi="宋体"/>
                <w:sz w:val="52"/>
                <w:szCs w:val="52"/>
              </w:rPr>
              <w:t>手册（</w:t>
            </w:r>
            <w:r>
              <w:rPr>
                <w:rFonts w:hint="eastAsia" w:ascii="宋体" w:hAnsi="宋体"/>
                <w:sz w:val="52"/>
                <w:szCs w:val="52"/>
              </w:rPr>
              <w:t>简</w:t>
            </w:r>
            <w:r>
              <w:rPr>
                <w:rFonts w:ascii="宋体" w:hAnsi="宋体"/>
                <w:sz w:val="52"/>
                <w:szCs w:val="52"/>
              </w:rPr>
              <w:t>化版）</w:t>
            </w: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>
            <w:pPr>
              <w:jc w:val="center"/>
              <w:rPr>
                <w:rFonts w:ascii="宋体" w:hAnsi="宋体"/>
                <w:sz w:val="52"/>
                <w:szCs w:val="52"/>
              </w:rPr>
            </w:pPr>
          </w:p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 xml:space="preserve">    编</w:t>
            </w:r>
            <w:r>
              <w:rPr>
                <w:rFonts w:ascii="宋体" w:hAnsi="宋体"/>
                <w:sz w:val="30"/>
                <w:szCs w:val="30"/>
              </w:rPr>
              <w:t>制单位</w:t>
            </w:r>
            <w:r>
              <w:rPr>
                <w:rFonts w:hint="eastAsia" w:ascii="宋体" w:hAnsi="宋体"/>
                <w:sz w:val="30"/>
                <w:szCs w:val="30"/>
              </w:rPr>
              <w:t>：江</w:t>
            </w:r>
            <w:r>
              <w:rPr>
                <w:rFonts w:ascii="宋体" w:hAnsi="宋体"/>
                <w:sz w:val="30"/>
                <w:szCs w:val="30"/>
              </w:rPr>
              <w:t>苏金智</w:t>
            </w:r>
          </w:p>
          <w:p>
            <w:pPr>
              <w:jc w:val="center"/>
              <w:rPr>
                <w:rFonts w:ascii="宋体" w:hAnsi="宋体"/>
                <w:sz w:val="30"/>
                <w:szCs w:val="30"/>
              </w:rPr>
            </w:pPr>
            <w:r>
              <w:rPr>
                <w:rFonts w:hint="eastAsia" w:ascii="宋体" w:hAnsi="宋体"/>
                <w:sz w:val="30"/>
                <w:szCs w:val="30"/>
              </w:rPr>
              <w:t>编</w:t>
            </w:r>
            <w:r>
              <w:rPr>
                <w:rFonts w:ascii="宋体" w:hAnsi="宋体"/>
                <w:sz w:val="30"/>
                <w:szCs w:val="30"/>
              </w:rPr>
              <w:t>制人员：陈敏</w:t>
            </w:r>
          </w:p>
        </w:tc>
      </w:tr>
    </w:tbl>
    <w:p>
      <w:pPr>
        <w:spacing w:line="720" w:lineRule="auto"/>
        <w:ind w:firstLine="562" w:firstLineChars="200"/>
        <w:rPr>
          <w:rFonts w:ascii="宋体"/>
          <w:b/>
          <w:sz w:val="28"/>
          <w:szCs w:val="28"/>
        </w:rPr>
        <w:sectPr>
          <w:headerReference r:id="rId6" w:type="first"/>
          <w:headerReference r:id="rId5" w:type="default"/>
          <w:footerReference r:id="rId7" w:type="default"/>
          <w:pgSz w:w="11906" w:h="16838"/>
          <w:pgMar w:top="1440" w:right="1406" w:bottom="1440" w:left="1797" w:header="1020" w:footer="358" w:gutter="0"/>
          <w:pgNumType w:fmt="lowerRoman"/>
          <w:cols w:space="720" w:num="1"/>
          <w:titlePg/>
          <w:rtlGutter w:val="1"/>
          <w:docGrid w:type="lines" w:linePitch="312" w:charSpace="0"/>
        </w:sectPr>
      </w:pPr>
    </w:p>
    <w:p>
      <w:pPr>
        <w:rPr>
          <w:rFonts w:ascii="Times New Roman" w:hAnsi="Times New Roman" w:eastAsia="黑体"/>
        </w:rPr>
      </w:pPr>
    </w:p>
    <w:p>
      <w:pPr>
        <w:widowControl/>
        <w:spacing w:line="240" w:lineRule="auto"/>
        <w:ind w:firstLine="420" w:firstLineChars="200"/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ascii="Times New Roman" w:hAnsi="Times New Roman" w:eastAsia="黑体"/>
        </w:rPr>
        <w:br w:type="textWrapping"/>
      </w:r>
      <w:r>
        <w:rPr>
          <w:rFonts w:hint="eastAsia" w:ascii="黑体" w:hAnsi="黑体" w:eastAsia="黑体"/>
          <w:b/>
          <w:sz w:val="44"/>
          <w:szCs w:val="44"/>
        </w:rPr>
        <w:t>目录</w:t>
      </w:r>
    </w:p>
    <w:p>
      <w:pPr>
        <w:pStyle w:val="30"/>
        <w:tabs>
          <w:tab w:val="left" w:pos="420"/>
          <w:tab w:val="right" w:leader="dot" w:pos="8693"/>
        </w:tabs>
        <w:rPr>
          <w:b w:val="0"/>
          <w:bCs w:val="0"/>
          <w:caps w:val="0"/>
          <w:sz w:val="21"/>
          <w:szCs w:val="22"/>
        </w:rPr>
      </w:pPr>
      <w:r>
        <w:rPr>
          <w:rStyle w:val="52"/>
        </w:rPr>
        <w:fldChar w:fldCharType="begin"/>
      </w:r>
      <w:r>
        <w:rPr>
          <w:rStyle w:val="52"/>
        </w:rPr>
        <w:instrText xml:space="preserve"> TOC \o "1-3" \h \z \u </w:instrText>
      </w:r>
      <w:r>
        <w:rPr>
          <w:rStyle w:val="52"/>
        </w:rPr>
        <w:fldChar w:fldCharType="separate"/>
      </w:r>
      <w:r>
        <w:fldChar w:fldCharType="begin"/>
      </w:r>
      <w:r>
        <w:instrText xml:space="preserve"> HYPERLINK \l "_Toc5957489" </w:instrText>
      </w:r>
      <w:r>
        <w:fldChar w:fldCharType="separate"/>
      </w:r>
      <w:r>
        <w:rPr>
          <w:rStyle w:val="52"/>
        </w:rPr>
        <w:t>1</w:t>
      </w:r>
      <w:r>
        <w:rPr>
          <w:b w:val="0"/>
          <w:bCs w:val="0"/>
          <w:caps w:val="0"/>
          <w:sz w:val="21"/>
          <w:szCs w:val="22"/>
        </w:rPr>
        <w:tab/>
      </w:r>
      <w:r>
        <w:rPr>
          <w:rStyle w:val="52"/>
        </w:rPr>
        <w:t>如何登陆职称评审系统</w:t>
      </w:r>
      <w:r>
        <w:tab/>
      </w:r>
      <w:r>
        <w:fldChar w:fldCharType="begin"/>
      </w:r>
      <w:r>
        <w:instrText xml:space="preserve"> PAGEREF _Toc5957489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37"/>
        <w:tabs>
          <w:tab w:val="left" w:pos="840"/>
          <w:tab w:val="right" w:leader="dot" w:pos="8693"/>
        </w:tabs>
        <w:rPr>
          <w:smallCaps w:val="0"/>
          <w:sz w:val="21"/>
          <w:szCs w:val="22"/>
        </w:rPr>
      </w:pPr>
      <w:r>
        <w:fldChar w:fldCharType="begin"/>
      </w:r>
      <w:r>
        <w:instrText xml:space="preserve"> HYPERLINK \l "_Toc5957490" </w:instrText>
      </w:r>
      <w:r>
        <w:fldChar w:fldCharType="separate"/>
      </w:r>
      <w:r>
        <w:rPr>
          <w:rStyle w:val="52"/>
        </w:rPr>
        <w:t>1.1</w:t>
      </w:r>
      <w:r>
        <w:rPr>
          <w:smallCaps w:val="0"/>
          <w:sz w:val="21"/>
          <w:szCs w:val="22"/>
        </w:rPr>
        <w:tab/>
      </w:r>
      <w:r>
        <w:rPr>
          <w:rStyle w:val="52"/>
        </w:rPr>
        <w:t>步骤一：访问系统</w:t>
      </w:r>
      <w:r>
        <w:tab/>
      </w:r>
      <w:r>
        <w:fldChar w:fldCharType="begin"/>
      </w:r>
      <w:r>
        <w:instrText xml:space="preserve"> PAGEREF _Toc5957490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37"/>
        <w:tabs>
          <w:tab w:val="left" w:pos="840"/>
          <w:tab w:val="right" w:leader="dot" w:pos="8693"/>
        </w:tabs>
        <w:rPr>
          <w:smallCaps w:val="0"/>
          <w:sz w:val="21"/>
          <w:szCs w:val="22"/>
        </w:rPr>
      </w:pPr>
      <w:r>
        <w:fldChar w:fldCharType="begin"/>
      </w:r>
      <w:r>
        <w:instrText xml:space="preserve"> HYPERLINK \l "_Toc5957491" </w:instrText>
      </w:r>
      <w:r>
        <w:fldChar w:fldCharType="separate"/>
      </w:r>
      <w:r>
        <w:rPr>
          <w:rStyle w:val="52"/>
        </w:rPr>
        <w:t>1.2</w:t>
      </w:r>
      <w:r>
        <w:rPr>
          <w:smallCaps w:val="0"/>
          <w:sz w:val="21"/>
          <w:szCs w:val="22"/>
        </w:rPr>
        <w:tab/>
      </w:r>
      <w:r>
        <w:rPr>
          <w:rStyle w:val="52"/>
        </w:rPr>
        <w:t>步骤二：系统登陆</w:t>
      </w:r>
      <w:r>
        <w:tab/>
      </w:r>
      <w:r>
        <w:fldChar w:fldCharType="begin"/>
      </w:r>
      <w:r>
        <w:instrText xml:space="preserve"> PAGEREF _Toc5957491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30"/>
        <w:tabs>
          <w:tab w:val="left" w:pos="420"/>
          <w:tab w:val="right" w:leader="dot" w:pos="8693"/>
        </w:tabs>
        <w:rPr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"_Toc5957492" </w:instrText>
      </w:r>
      <w:r>
        <w:fldChar w:fldCharType="separate"/>
      </w:r>
      <w:r>
        <w:rPr>
          <w:rStyle w:val="52"/>
        </w:rPr>
        <w:t>2</w:t>
      </w:r>
      <w:r>
        <w:rPr>
          <w:b w:val="0"/>
          <w:bCs w:val="0"/>
          <w:caps w:val="0"/>
          <w:sz w:val="21"/>
          <w:szCs w:val="22"/>
        </w:rPr>
        <w:tab/>
      </w:r>
      <w:r>
        <w:rPr>
          <w:rStyle w:val="52"/>
        </w:rPr>
        <w:t>如何进行岗位申请和上报</w:t>
      </w:r>
      <w:r>
        <w:tab/>
      </w:r>
      <w:r>
        <w:fldChar w:fldCharType="begin"/>
      </w:r>
      <w:r>
        <w:instrText xml:space="preserve"> PAGEREF _Toc5957492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7"/>
        <w:tabs>
          <w:tab w:val="left" w:pos="840"/>
          <w:tab w:val="right" w:leader="dot" w:pos="8693"/>
        </w:tabs>
        <w:rPr>
          <w:smallCaps w:val="0"/>
          <w:sz w:val="21"/>
          <w:szCs w:val="22"/>
        </w:rPr>
      </w:pPr>
      <w:r>
        <w:fldChar w:fldCharType="begin"/>
      </w:r>
      <w:r>
        <w:instrText xml:space="preserve"> HYPERLINK \l "_Toc5957493" </w:instrText>
      </w:r>
      <w:r>
        <w:fldChar w:fldCharType="separate"/>
      </w:r>
      <w:r>
        <w:rPr>
          <w:rStyle w:val="52"/>
        </w:rPr>
        <w:t>2.1</w:t>
      </w:r>
      <w:r>
        <w:rPr>
          <w:smallCaps w:val="0"/>
          <w:sz w:val="21"/>
          <w:szCs w:val="22"/>
        </w:rPr>
        <w:tab/>
      </w:r>
      <w:r>
        <w:rPr>
          <w:rStyle w:val="52"/>
        </w:rPr>
        <w:t>步骤一：岗位查看和申请</w:t>
      </w:r>
      <w:r>
        <w:tab/>
      </w:r>
      <w:r>
        <w:fldChar w:fldCharType="begin"/>
      </w:r>
      <w:r>
        <w:instrText xml:space="preserve"> PAGEREF _Toc5957493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7"/>
        <w:tabs>
          <w:tab w:val="left" w:pos="840"/>
          <w:tab w:val="right" w:leader="dot" w:pos="8693"/>
        </w:tabs>
        <w:rPr>
          <w:smallCaps w:val="0"/>
          <w:sz w:val="21"/>
          <w:szCs w:val="22"/>
        </w:rPr>
      </w:pPr>
      <w:r>
        <w:fldChar w:fldCharType="begin"/>
      </w:r>
      <w:r>
        <w:instrText xml:space="preserve"> HYPERLINK \l "_Toc5957494" </w:instrText>
      </w:r>
      <w:r>
        <w:fldChar w:fldCharType="separate"/>
      </w:r>
      <w:r>
        <w:rPr>
          <w:rStyle w:val="52"/>
        </w:rPr>
        <w:t>2.2</w:t>
      </w:r>
      <w:r>
        <w:rPr>
          <w:smallCaps w:val="0"/>
          <w:sz w:val="21"/>
          <w:szCs w:val="22"/>
        </w:rPr>
        <w:tab/>
      </w:r>
      <w:r>
        <w:rPr>
          <w:rStyle w:val="52"/>
        </w:rPr>
        <w:t>步骤二：在线填写申报表并提交</w:t>
      </w:r>
      <w:r>
        <w:tab/>
      </w:r>
      <w:r>
        <w:fldChar w:fldCharType="begin"/>
      </w:r>
      <w:r>
        <w:instrText xml:space="preserve"> PAGEREF _Toc5957494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37"/>
        <w:tabs>
          <w:tab w:val="left" w:pos="840"/>
          <w:tab w:val="right" w:leader="dot" w:pos="8693"/>
        </w:tabs>
        <w:rPr>
          <w:smallCaps w:val="0"/>
          <w:sz w:val="21"/>
          <w:szCs w:val="22"/>
        </w:rPr>
      </w:pPr>
      <w:r>
        <w:fldChar w:fldCharType="begin"/>
      </w:r>
      <w:r>
        <w:instrText xml:space="preserve"> HYPERLINK \l "_Toc5957495" </w:instrText>
      </w:r>
      <w:r>
        <w:fldChar w:fldCharType="separate"/>
      </w:r>
      <w:r>
        <w:rPr>
          <w:rStyle w:val="52"/>
        </w:rPr>
        <w:t>2.3</w:t>
      </w:r>
      <w:r>
        <w:rPr>
          <w:smallCaps w:val="0"/>
          <w:sz w:val="21"/>
          <w:szCs w:val="22"/>
        </w:rPr>
        <w:tab/>
      </w:r>
      <w:r>
        <w:rPr>
          <w:rStyle w:val="52"/>
        </w:rPr>
        <w:t>步骤三：岗位申报审核进度查询</w:t>
      </w:r>
      <w:r>
        <w:tab/>
      </w:r>
      <w:r>
        <w:fldChar w:fldCharType="begin"/>
      </w:r>
      <w:r>
        <w:instrText xml:space="preserve"> PAGEREF _Toc5957495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30"/>
        <w:tabs>
          <w:tab w:val="left" w:pos="420"/>
          <w:tab w:val="right" w:leader="dot" w:pos="8693"/>
        </w:tabs>
        <w:rPr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"_Toc5957496" </w:instrText>
      </w:r>
      <w:r>
        <w:fldChar w:fldCharType="separate"/>
      </w:r>
      <w:r>
        <w:rPr>
          <w:rStyle w:val="52"/>
        </w:rPr>
        <w:t>3</w:t>
      </w:r>
      <w:r>
        <w:rPr>
          <w:b w:val="0"/>
          <w:bCs w:val="0"/>
          <w:caps w:val="0"/>
          <w:sz w:val="21"/>
          <w:szCs w:val="22"/>
        </w:rPr>
        <w:tab/>
      </w:r>
      <w:r>
        <w:rPr>
          <w:rStyle w:val="52"/>
        </w:rPr>
        <w:t>申报表打印</w:t>
      </w:r>
      <w:r>
        <w:tab/>
      </w:r>
      <w:r>
        <w:fldChar w:fldCharType="begin"/>
      </w:r>
      <w:r>
        <w:instrText xml:space="preserve"> PAGEREF _Toc5957496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30"/>
        <w:tabs>
          <w:tab w:val="left" w:pos="420"/>
          <w:tab w:val="right" w:leader="dot" w:pos="8693"/>
        </w:tabs>
        <w:rPr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"_Toc5957497" </w:instrText>
      </w:r>
      <w:r>
        <w:fldChar w:fldCharType="separate"/>
      </w:r>
      <w:r>
        <w:rPr>
          <w:rStyle w:val="52"/>
        </w:rPr>
        <w:t>4</w:t>
      </w:r>
      <w:r>
        <w:rPr>
          <w:b w:val="0"/>
          <w:bCs w:val="0"/>
          <w:caps w:val="0"/>
          <w:sz w:val="21"/>
          <w:szCs w:val="22"/>
        </w:rPr>
        <w:tab/>
      </w:r>
      <w:r>
        <w:rPr>
          <w:rStyle w:val="52"/>
        </w:rPr>
        <w:t>技术支持</w:t>
      </w:r>
      <w:r>
        <w:tab/>
      </w:r>
      <w:r>
        <w:fldChar w:fldCharType="begin"/>
      </w:r>
      <w:r>
        <w:instrText xml:space="preserve"> PAGEREF _Toc5957497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30"/>
        <w:tabs>
          <w:tab w:val="right" w:leader="dot" w:pos="8296"/>
        </w:tabs>
      </w:pPr>
      <w:r>
        <w:rPr>
          <w:rStyle w:val="52"/>
        </w:rPr>
        <w:fldChar w:fldCharType="end"/>
      </w:r>
    </w:p>
    <w:p/>
    <w:p/>
    <w:p/>
    <w:p>
      <w:pPr>
        <w:tabs>
          <w:tab w:val="left" w:pos="3502"/>
        </w:tabs>
      </w:pPr>
      <w:r>
        <w:tab/>
      </w:r>
    </w:p>
    <w:p>
      <w:pPr>
        <w:tabs>
          <w:tab w:val="left" w:pos="3502"/>
        </w:tabs>
      </w:pPr>
      <w:r>
        <w:tab/>
      </w:r>
    </w:p>
    <w:p/>
    <w:p/>
    <w:p/>
    <w:p/>
    <w:p>
      <w:pPr>
        <w:tabs>
          <w:tab w:val="left" w:pos="2488"/>
        </w:tabs>
      </w:pPr>
      <w:r>
        <w:tab/>
      </w:r>
    </w:p>
    <w:p>
      <w:pPr>
        <w:tabs>
          <w:tab w:val="left" w:pos="2488"/>
        </w:tabs>
        <w:sectPr>
          <w:headerReference r:id="rId8" w:type="default"/>
          <w:footerReference r:id="rId9" w:type="default"/>
          <w:pgSz w:w="11906" w:h="16838"/>
          <w:pgMar w:top="1440" w:right="1406" w:bottom="1440" w:left="1797" w:header="851" w:footer="358" w:gutter="0"/>
          <w:pgNumType w:fmt="upperRoman" w:start="1"/>
          <w:cols w:space="720" w:num="1"/>
          <w:docGrid w:type="lines" w:linePitch="312" w:charSpace="0"/>
        </w:sectPr>
      </w:pPr>
      <w:r>
        <w:tab/>
      </w:r>
    </w:p>
    <w:p>
      <w:pPr>
        <w:pStyle w:val="2"/>
      </w:pPr>
      <w:bookmarkStart w:id="0" w:name="_Toc5957489"/>
      <w:r>
        <w:rPr>
          <w:rFonts w:hint="eastAsia"/>
        </w:rPr>
        <w:t>如何登陆职称评审系统</w:t>
      </w:r>
      <w:bookmarkEnd w:id="0"/>
    </w:p>
    <w:p>
      <w:pPr>
        <w:pStyle w:val="3"/>
      </w:pPr>
      <w:bookmarkStart w:id="1" w:name="_Toc5957490"/>
      <w:r>
        <w:rPr>
          <w:rFonts w:hint="eastAsia"/>
        </w:rPr>
        <w:t>步骤</w:t>
      </w:r>
      <w:r>
        <w:t>一</w:t>
      </w:r>
      <w:r>
        <w:rPr>
          <w:rFonts w:hint="eastAsia"/>
        </w:rPr>
        <w:t>：访</w:t>
      </w:r>
      <w:r>
        <w:t>问</w:t>
      </w:r>
      <w:r>
        <w:rPr>
          <w:rFonts w:hint="eastAsia"/>
        </w:rPr>
        <w:t>系</w:t>
      </w:r>
      <w:r>
        <w:t>统</w:t>
      </w:r>
      <w:bookmarkEnd w:id="1"/>
    </w:p>
    <w:p>
      <w:pPr>
        <w:ind w:firstLine="420" w:firstLineChars="200"/>
      </w:pPr>
      <w:r>
        <w:rPr>
          <w:rFonts w:hint="eastAsia"/>
        </w:rPr>
        <w:t>打开</w:t>
      </w:r>
      <w:r>
        <w:t>浏览器，输入网</w:t>
      </w:r>
      <w:r>
        <w:rPr>
          <w:rFonts w:hint="eastAsia"/>
        </w:rPr>
        <w:t>址</w:t>
      </w:r>
      <w:r>
        <w:t>：http://shenbao.nju.edu.cn/</w:t>
      </w:r>
      <w:r>
        <w:rPr>
          <w:rFonts w:hint="eastAsia"/>
        </w:rPr>
        <w:t>进</w:t>
      </w:r>
      <w:r>
        <w:t>入到</w:t>
      </w:r>
      <w:r>
        <w:rPr>
          <w:rFonts w:hint="eastAsia"/>
        </w:rPr>
        <w:t>南京大学职称评审校</w:t>
      </w:r>
      <w:bookmarkStart w:id="9" w:name="_GoBack"/>
      <w:bookmarkEnd w:id="9"/>
      <w:r>
        <w:rPr>
          <w:rFonts w:hint="eastAsia"/>
        </w:rPr>
        <w:t>内人员&amp;校外人员登陆主界面</w:t>
      </w:r>
      <w:r>
        <w:t>，</w:t>
      </w:r>
      <w:r>
        <w:rPr>
          <w:rFonts w:hint="eastAsia"/>
        </w:rPr>
        <w:t>如下图所示，点击“校内人员登陆”图标进入到统一身份认证界面</w:t>
      </w:r>
      <w:r>
        <w:t>。</w:t>
      </w:r>
    </w:p>
    <w:p>
      <w:r>
        <w:pict>
          <v:shape id="_x0000_i1026" o:spt="75" type="#_x0000_t75" style="height:194.95pt;width:434.7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2" w:name="_Toc5957491"/>
      <w:r>
        <w:rPr>
          <w:rFonts w:hint="eastAsia"/>
        </w:rPr>
        <w:t>步骤</w:t>
      </w:r>
      <w:r>
        <w:t>二：</w:t>
      </w:r>
      <w:r>
        <w:rPr>
          <w:rFonts w:hint="eastAsia"/>
        </w:rPr>
        <w:t>系统登陆</w:t>
      </w:r>
      <w:bookmarkEnd w:id="2"/>
    </w:p>
    <w:p>
      <w:pPr>
        <w:ind w:firstLine="630" w:firstLineChars="300"/>
      </w:pPr>
      <w:r>
        <w:rPr>
          <w:rFonts w:hint="eastAsia"/>
        </w:rPr>
        <w:t>使用校内统一身份认证账号登陆（用户名为个人工资号，密码以个人修改后为准）</w:t>
      </w:r>
    </w:p>
    <w:p>
      <w:pPr>
        <w:ind w:firstLine="630" w:firstLineChars="300"/>
      </w:pPr>
      <w:r>
        <w:rPr>
          <w:rFonts w:hint="eastAsia"/>
        </w:rPr>
        <w:t xml:space="preserve"> </w:t>
      </w:r>
      <w:r>
        <w:t xml:space="preserve">    </w:t>
      </w:r>
      <w:r>
        <w:pict>
          <v:shape id="_x0000_i1027" o:spt="75" type="#_x0000_t75" style="height:225.5pt;width:435.4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ind w:firstLine="422" w:firstLineChars="200"/>
        <w:rPr>
          <w:color w:val="FF0000"/>
        </w:rPr>
      </w:pPr>
      <w:r>
        <w:rPr>
          <w:rFonts w:hint="eastAsia"/>
          <w:b/>
          <w:color w:val="FF0000"/>
        </w:rPr>
        <w:t>注：</w:t>
      </w:r>
      <w:r>
        <w:rPr>
          <w:rFonts w:hint="eastAsia"/>
          <w:color w:val="FF0000"/>
        </w:rPr>
        <w:t>职称评审系统浏览器兼容性如下图所示</w:t>
      </w:r>
      <w:r>
        <w:rPr>
          <w:color w:val="FF0000"/>
        </w:rPr>
        <w:t>，</w:t>
      </w:r>
      <w:r>
        <w:rPr>
          <w:rFonts w:hint="eastAsia"/>
          <w:color w:val="FF0000"/>
        </w:rPr>
        <w:t>若在</w:t>
      </w:r>
      <w:r>
        <w:rPr>
          <w:color w:val="FF0000"/>
        </w:rPr>
        <w:t>不支持的</w:t>
      </w:r>
      <w:r>
        <w:rPr>
          <w:rFonts w:hint="eastAsia"/>
          <w:color w:val="FF0000"/>
        </w:rPr>
        <w:t>浏览</w:t>
      </w:r>
      <w:r>
        <w:rPr>
          <w:color w:val="FF0000"/>
        </w:rPr>
        <w:t>器中打开，</w:t>
      </w:r>
      <w:r>
        <w:rPr>
          <w:rFonts w:hint="eastAsia"/>
          <w:color w:val="FF0000"/>
        </w:rPr>
        <w:t>系统</w:t>
      </w:r>
      <w:r>
        <w:rPr>
          <w:color w:val="FF0000"/>
        </w:rPr>
        <w:t>会给出不支持的提示</w:t>
      </w:r>
      <w:r>
        <w:rPr>
          <w:rFonts w:hint="eastAsia"/>
          <w:color w:val="FF0000"/>
        </w:rPr>
        <w:t>并</w:t>
      </w:r>
      <w:r>
        <w:rPr>
          <w:color w:val="FF0000"/>
        </w:rPr>
        <w:t>提供</w:t>
      </w:r>
      <w:r>
        <w:rPr>
          <w:rFonts w:hint="eastAsia"/>
          <w:color w:val="FF0000"/>
        </w:rPr>
        <w:t>浏览</w:t>
      </w:r>
      <w:r>
        <w:rPr>
          <w:color w:val="FF0000"/>
        </w:rPr>
        <w:t>器下载</w:t>
      </w:r>
      <w:r>
        <w:rPr>
          <w:rFonts w:hint="eastAsia"/>
          <w:color w:val="FF0000"/>
        </w:rPr>
        <w:t>及</w:t>
      </w:r>
      <w:r>
        <w:rPr>
          <w:color w:val="FF0000"/>
        </w:rPr>
        <w:t>支持浏览器</w:t>
      </w:r>
      <w:r>
        <w:rPr>
          <w:rFonts w:hint="eastAsia"/>
          <w:color w:val="FF0000"/>
        </w:rPr>
        <w:t>的</w:t>
      </w:r>
      <w:r>
        <w:rPr>
          <w:color w:val="FF0000"/>
        </w:rPr>
        <w:t>列表，如</w:t>
      </w:r>
      <w:r>
        <w:rPr>
          <w:rFonts w:hint="eastAsia"/>
          <w:color w:val="FF0000"/>
        </w:rPr>
        <w:t>下</w:t>
      </w:r>
      <w:r>
        <w:rPr>
          <w:color w:val="FF0000"/>
        </w:rPr>
        <w:t>图</w:t>
      </w:r>
      <w:r>
        <w:rPr>
          <w:rFonts w:hint="eastAsia"/>
          <w:color w:val="FF0000"/>
        </w:rPr>
        <w:t>所示</w:t>
      </w:r>
      <w:r>
        <w:rPr>
          <w:color w:val="FF0000"/>
        </w:rPr>
        <w:t>：</w:t>
      </w:r>
    </w:p>
    <w:p>
      <w:pPr>
        <w:rPr>
          <w:color w:val="FF0000"/>
        </w:rPr>
      </w:pPr>
      <w:r>
        <w:pict>
          <v:shape id="_x0000_i1028" o:spt="75" type="#_x0000_t75" style="height:288pt;width:434.7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2"/>
      </w:pPr>
      <w:bookmarkStart w:id="3" w:name="_Toc5957492"/>
      <w:r>
        <w:t>如何</w:t>
      </w:r>
      <w:r>
        <w:rPr>
          <w:rFonts w:hint="eastAsia"/>
        </w:rPr>
        <w:t>进</w:t>
      </w:r>
      <w:r>
        <w:t>行</w:t>
      </w:r>
      <w:r>
        <w:rPr>
          <w:rFonts w:hint="eastAsia"/>
        </w:rPr>
        <w:t>岗位申请和</w:t>
      </w:r>
      <w:r>
        <w:t>上报</w:t>
      </w:r>
      <w:bookmarkEnd w:id="3"/>
    </w:p>
    <w:p>
      <w:pPr>
        <w:pStyle w:val="3"/>
      </w:pPr>
      <w:bookmarkStart w:id="4" w:name="_Toc5957493"/>
      <w:r>
        <w:rPr>
          <w:rFonts w:hint="eastAsia"/>
        </w:rPr>
        <w:t>步骤</w:t>
      </w:r>
      <w:r>
        <w:t>一：</w:t>
      </w:r>
      <w:r>
        <w:rPr>
          <w:rFonts w:hint="eastAsia"/>
        </w:rPr>
        <w:t>岗位查看和申请</w:t>
      </w:r>
      <w:bookmarkEnd w:id="4"/>
    </w:p>
    <w:p>
      <w:pPr>
        <w:ind w:firstLine="630" w:firstLineChars="300"/>
      </w:pPr>
      <w:r>
        <w:rPr>
          <w:rFonts w:hint="eastAsia"/>
        </w:rPr>
        <w:t>1）登陆系统后可查看学校已发布的职称评审评聘计划，如下图，点击具体计划，进入到岗位列表界面；</w:t>
      </w:r>
    </w:p>
    <w:p>
      <w:r>
        <w:pict>
          <v:shape id="_x0000_i1029" o:spt="75" type="#_x0000_t75" style="height:108pt;width:435.4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 xml:space="preserve"> </w:t>
      </w:r>
      <w:r>
        <w:t xml:space="preserve">    2</w:t>
      </w:r>
      <w:r>
        <w:rPr>
          <w:rFonts w:hint="eastAsia"/>
        </w:rPr>
        <w:t>）通过点击某岗位的“</w:t>
      </w:r>
      <w:r>
        <w:pict>
          <v:shape id="_x0000_i1030" o:spt="75" type="#_x0000_t75" style="height:14.25pt;width:30.5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”功能，即可进入到岗位详情界面，点击该界面“</w:t>
      </w:r>
      <w:r>
        <w:pict>
          <v:shape id="_x0000_i1031" o:spt="75" type="#_x0000_t75" style="height:19pt;width:48.9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”则跳转到个人申请界面。</w:t>
      </w:r>
    </w:p>
    <w:p>
      <w:r>
        <w:pict>
          <v:shape id="_x0000_i1032" o:spt="75" type="#_x0000_t75" style="height:205.15pt;width:434.7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  <w:r>
        <w:pict>
          <v:shape id="_x0000_i1033" o:spt="75" type="#_x0000_t75" style="height:166.4pt;width:435.4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/>
    <w:p>
      <w:r>
        <w:pict>
          <v:shape id="_x0000_i1034" o:spt="75" type="#_x0000_t75" style="height:302.25pt;width:435.4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5" w:name="_Toc5957494"/>
      <w:r>
        <w:rPr>
          <w:rFonts w:hint="eastAsia"/>
        </w:rPr>
        <w:t>步骤二</w:t>
      </w:r>
      <w:r>
        <w:t>：</w:t>
      </w:r>
      <w:r>
        <w:rPr>
          <w:rFonts w:hint="eastAsia"/>
        </w:rPr>
        <w:t>在线填写申报</w:t>
      </w:r>
      <w:r>
        <w:t>表</w:t>
      </w:r>
      <w:r>
        <w:rPr>
          <w:rFonts w:hint="eastAsia"/>
        </w:rPr>
        <w:t>并</w:t>
      </w:r>
      <w:r>
        <w:t>提交</w:t>
      </w:r>
      <w:bookmarkEnd w:id="5"/>
    </w:p>
    <w:p>
      <w:pPr>
        <w:ind w:firstLine="420" w:firstLineChars="200"/>
      </w:pPr>
      <w:r>
        <w:rPr>
          <w:rFonts w:hint="eastAsia"/>
        </w:rPr>
        <w:t>1）填写申报表个人信息前需要填写申报基本信息，包括“申请学科”和“申报检索起始时间”，填写完毕后，点击“</w:t>
      </w:r>
      <w:r>
        <w:pict>
          <v:shape id="_x0000_i1035" o:spt="75" type="#_x0000_t75" style="height:21.05pt;width:99.1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”进入到个人信息填写界面。</w:t>
      </w:r>
    </w:p>
    <w:p>
      <w:r>
        <w:pict>
          <v:shape id="_x0000_i1036" o:spt="75" type="#_x0000_t75" style="height:225.5pt;width:435.4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>
      <w:pPr>
        <w:ind w:firstLine="630" w:firstLineChars="300"/>
      </w:pPr>
      <w:r>
        <w:rPr>
          <w:rFonts w:hint="eastAsia"/>
        </w:rPr>
        <w:t>2）个人信息填报</w:t>
      </w:r>
      <w:r>
        <w:t>界面</w:t>
      </w:r>
      <w:r>
        <w:rPr>
          <w:rFonts w:hint="eastAsia"/>
        </w:rPr>
        <w:t>会弹</w:t>
      </w:r>
      <w:r>
        <w:t>出填</w:t>
      </w:r>
      <w:r>
        <w:rPr>
          <w:rFonts w:hint="eastAsia"/>
        </w:rPr>
        <w:t>写</w:t>
      </w:r>
      <w:r>
        <w:t>说明提示，点击“</w:t>
      </w:r>
      <w:r>
        <w:rPr>
          <w:rFonts w:hint="eastAsia"/>
        </w:rPr>
        <w:t>我</w:t>
      </w:r>
      <w:r>
        <w:t>知</w:t>
      </w:r>
      <w:r>
        <w:rPr>
          <w:rFonts w:hint="eastAsia"/>
        </w:rPr>
        <w:t>道了</w:t>
      </w:r>
      <w:r>
        <w:t>”</w:t>
      </w:r>
      <w:r>
        <w:rPr>
          <w:rFonts w:hint="eastAsia"/>
        </w:rPr>
        <w:t>，</w:t>
      </w:r>
      <w:r>
        <w:t>则进入填写界面</w:t>
      </w:r>
      <w:r>
        <w:rPr>
          <w:rFonts w:hint="eastAsia"/>
        </w:rPr>
        <w:t>；</w:t>
      </w:r>
    </w:p>
    <w:p>
      <w:r>
        <w:pict>
          <v:shape id="_x0000_i1037" o:spt="75" type="#_x0000_t75" style="height:230.25pt;width:434.7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 xml:space="preserve"> </w:t>
      </w:r>
      <w:r>
        <w:t xml:space="preserve">   3</w:t>
      </w:r>
      <w:r>
        <w:rPr>
          <w:rFonts w:hint="eastAsia"/>
        </w:rPr>
        <w:t>）个人信息填写采用横向导航式，每填完一页后点击最下方的“</w:t>
      </w:r>
      <w:r>
        <w:pict>
          <v:shape id="_x0000_i1038" o:spt="75" type="#_x0000_t75" style="height:20.4pt;width:58.4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”则将该页面内容进行保存，并跳转到下一页；</w:t>
      </w:r>
    </w:p>
    <w:p>
      <w:r>
        <w:pict>
          <v:shape id="_x0000_i1039" o:spt="75" type="#_x0000_t75" style="height:202.4pt;width:435.4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填写说明：</w:t>
      </w:r>
    </w:p>
    <w:p>
      <w:pPr>
        <w:numPr>
          <w:ilvl w:val="0"/>
          <w:numId w:val="7"/>
        </w:numPr>
      </w:pPr>
      <w:r>
        <w:rPr>
          <w:rFonts w:hint="eastAsia"/>
        </w:rPr>
        <w:t>“</w:t>
      </w:r>
      <w:r>
        <w:pict>
          <v:shape id="_x0000_i1040" o:spt="75" type="#_x0000_t75" style="height:17pt;width:48.25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”按钮表示该信息有数据源载入，首次进入填报界面系统将自动加载源数据；</w:t>
      </w:r>
    </w:p>
    <w:p>
      <w:pPr>
        <w:numPr>
          <w:ilvl w:val="0"/>
          <w:numId w:val="7"/>
        </w:numPr>
      </w:pPr>
      <w:r>
        <w:rPr>
          <w:rFonts w:hint="eastAsia"/>
        </w:rPr>
        <w:t>“基本信息”和“其他基本信息”来源于“人事系统 ”，人事相关信息可直接修改和新增；科研相关信息如“科研项目”、“科研奖励”、“获得专利”和“论文论著”来源于科研系统,科研信息不可在职称评审系统新增和修改，系统提供</w:t>
      </w:r>
      <w:r>
        <w:pict>
          <v:shape id="_x0000_i1041" o:spt="75" type="#_x0000_t75" style="height:28.55pt;width:5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功能，单点登陆到科研系统进行科研数据的修改和新增，约1</w:t>
      </w:r>
      <w:r>
        <w:t>5</w:t>
      </w:r>
      <w:r>
        <w:rPr>
          <w:rFonts w:hint="eastAsia"/>
        </w:rPr>
        <w:t>分钟后通过手动点击“</w:t>
      </w:r>
      <w:r>
        <w:pict>
          <v:shape id="_x0000_i1042" o:spt="75" type="#_x0000_t75" style="height:16.3pt;width:45.5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”可将数据加载到职称评审系统；</w:t>
      </w:r>
    </w:p>
    <w:p>
      <w:pPr>
        <w:numPr>
          <w:ilvl w:val="0"/>
          <w:numId w:val="7"/>
        </w:numPr>
      </w:pPr>
      <w:r>
        <w:rPr>
          <w:rFonts w:hint="eastAsia"/>
        </w:rPr>
        <w:t>科研信息需要标记代表作并上传附件，如下图，需要输入代表作排序，上传p</w:t>
      </w:r>
      <w:r>
        <w:t>df</w:t>
      </w:r>
      <w:r>
        <w:rPr>
          <w:rFonts w:hint="eastAsia"/>
        </w:rPr>
        <w:t>附件，代表作数量不能小于1个大于5个。</w:t>
      </w:r>
      <w:r>
        <w:rPr>
          <w:rFonts w:hint="eastAsia"/>
          <w:color w:val="FF0000"/>
          <w:lang w:val="en-US" w:eastAsia="zh-CN"/>
        </w:rPr>
        <w:t>因科研系统相关数据审核工作正在进行，未完成审核的数据无法正常加载，申报老师可先跳过本页。</w:t>
      </w:r>
    </w:p>
    <w:p>
      <w:pPr>
        <w:ind w:left="360"/>
      </w:pPr>
      <w:r>
        <w:pict>
          <v:shape id="_x0000_i1043" o:spt="75" type="#_x0000_t75" style="height:98.5pt;width:227.5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>
      <w:pPr>
        <w:ind w:left="360"/>
      </w:pPr>
      <w:r>
        <w:pict>
          <v:shape id="_x0000_i1044" o:spt="75" type="#_x0000_t75" style="height:315.85pt;width:389.9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7"/>
        </w:numPr>
      </w:pPr>
      <w:r>
        <w:rPr>
          <w:rFonts w:hint="eastAsia"/>
        </w:rPr>
        <w:t>带“</w:t>
      </w:r>
      <w:r>
        <w:rPr>
          <w:rFonts w:hint="eastAsia"/>
          <w:color w:val="FF0000"/>
          <w:sz w:val="32"/>
          <w:szCs w:val="32"/>
        </w:rPr>
        <w:t>*</w:t>
      </w:r>
      <w:r>
        <w:rPr>
          <w:rFonts w:hint="eastAsia"/>
        </w:rPr>
        <w:t>”号内容为必填项，若不填写则无法保存，提示不能为空；</w:t>
      </w:r>
    </w:p>
    <w:p>
      <w:pPr>
        <w:numPr>
          <w:ilvl w:val="0"/>
          <w:numId w:val="7"/>
        </w:numPr>
      </w:pPr>
      <w:r>
        <w:rPr>
          <w:rFonts w:hint="eastAsia"/>
        </w:rPr>
        <w:t>填写的信息包括表格（如个人基本信息）、表单（如学习经历、科研项目等）、大文本（如本人总结）、上传附件（如任现职以来代表成果的引用情况和检索证明等）；</w:t>
      </w:r>
    </w:p>
    <w:p>
      <w:pPr>
        <w:ind w:left="360"/>
      </w:pPr>
      <w:r>
        <w:rPr>
          <w:b/>
        </w:rPr>
        <w:t>A</w:t>
      </w:r>
      <w:r>
        <w:rPr>
          <w:rFonts w:hint="eastAsia"/>
          <w:b/>
        </w:rPr>
        <w:t>、表格：</w:t>
      </w:r>
      <w:r>
        <w:rPr>
          <w:rFonts w:hint="eastAsia"/>
        </w:rPr>
        <w:t>一般包括手动输入、字典表选择和日期选择。</w:t>
      </w:r>
    </w:p>
    <w:p>
      <w:pPr>
        <w:ind w:left="360"/>
      </w:pPr>
      <w:r>
        <w:rPr>
          <w:rFonts w:hint="eastAsia"/>
        </w:rPr>
        <w:t>手动输入：</w:t>
      </w:r>
      <w:r>
        <w:pict>
          <v:shape id="_x0000_i1045" o:spt="75" type="#_x0000_t75" style="height:27.15pt;width:321.9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pPr>
        <w:ind w:left="360"/>
      </w:pPr>
      <w:r>
        <w:rPr>
          <w:rFonts w:hint="eastAsia"/>
        </w:rPr>
        <w:t>字典表选择：</w:t>
      </w:r>
      <w:r>
        <w:pict>
          <v:shape id="_x0000_i1046" o:spt="75" type="#_x0000_t75" style="height:131.1pt;width:313.8pt;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</w:pict>
      </w:r>
    </w:p>
    <w:p>
      <w:pPr>
        <w:ind w:left="360"/>
        <w:rPr>
          <w:b/>
        </w:rPr>
      </w:pPr>
      <w:r>
        <w:rPr>
          <w:rFonts w:hint="eastAsia"/>
        </w:rPr>
        <w:t>日期选择：</w:t>
      </w:r>
      <w:r>
        <w:pict>
          <v:shape id="_x0000_i1047" o:spt="75" type="#_x0000_t75" style="height:241.8pt;width:308.4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>
      <w:pPr>
        <w:ind w:left="360"/>
      </w:pPr>
      <w:r>
        <w:rPr>
          <w:b/>
        </w:rPr>
        <w:t>B</w:t>
      </w:r>
      <w:r>
        <w:rPr>
          <w:rFonts w:hint="eastAsia"/>
          <w:b/>
        </w:rPr>
        <w:t>、表单：</w:t>
      </w:r>
      <w:r>
        <w:rPr>
          <w:rFonts w:hint="eastAsia"/>
        </w:rPr>
        <w:t>通过“</w:t>
      </w:r>
      <w:r>
        <w:pict>
          <v:shape id="_x0000_i1048" o:spt="75" type="#_x0000_t75" style="height:20.4pt;width:42.1pt;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”实现数据行新建填写，已新建的数据可通过“编辑”重新修改，通过“删除”将此条数据删除。</w:t>
      </w:r>
    </w:p>
    <w:p>
      <w:r>
        <w:pict>
          <v:shape id="_x0000_i1049" o:spt="75" type="#_x0000_t75" style="height:108.7pt;width:434.7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>
      <w:pPr>
        <w:rPr>
          <w:b/>
        </w:rPr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b/>
        </w:rPr>
        <w:t>C、文本：</w:t>
      </w:r>
      <w:r>
        <w:rPr>
          <w:rFonts w:hint="eastAsia"/>
        </w:rPr>
        <w:t>直接输入即可，右下角提示已输入字符数/最大字符数,输入字符不可超过最大字符数据，否则无法保存并提示字符超出。</w:t>
      </w:r>
    </w:p>
    <w:p>
      <w:r>
        <w:pict>
          <v:shape id="_x0000_i1050" o:spt="75" type="#_x0000_t75" style="height:152.85pt;width:434.7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  <w:b/>
        </w:rPr>
        <w:t>D、上传附件：</w:t>
      </w:r>
      <w:r>
        <w:rPr>
          <w:rFonts w:hint="eastAsia"/>
        </w:rPr>
        <w:t>附件说明提示可支持上传文件类型及文件大小，点击“</w:t>
      </w:r>
      <w:r>
        <w:pict>
          <v:shape id="_x0000_i1051" o:spt="75" type="#_x0000_t75" style="height:20.4pt;width:24.45pt;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”按钮即可从本地电脑中选择文件进行上传，可上传多个附件。</w:t>
      </w:r>
    </w:p>
    <w:p>
      <w:r>
        <w:pict>
          <v:shape id="_x0000_i1052" o:spt="75" type="#_x0000_t75" style="height:182.7pt;width:298.2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 xml:space="preserve"> </w:t>
      </w:r>
      <w:r>
        <w:t xml:space="preserve"> 3</w:t>
      </w:r>
      <w:r>
        <w:rPr>
          <w:rFonts w:hint="eastAsia"/>
        </w:rPr>
        <w:t>）信息填写完毕确认无误后点击“</w:t>
      </w:r>
      <w:r>
        <w:pict>
          <v:shape id="_x0000_i1053" o:spt="75" type="#_x0000_t75" style="height:19pt;width:66.5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  <w:r>
        <w:rPr>
          <w:rFonts w:hint="eastAsia"/>
        </w:rPr>
        <w:t>”按钮进行提交，该功能会进行必填项校验和科研数据时间范围校检，通过后则提示提交成功；不通过则会弹出具体提示，待修改信息后再提交。</w:t>
      </w:r>
    </w:p>
    <w:p>
      <w:r>
        <w:pict>
          <v:shape id="_x0000_i1054" o:spt="75" type="#_x0000_t75" style="height:201.05pt;width:436.75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6" w:name="_Toc5957495"/>
      <w:r>
        <w:rPr>
          <w:rFonts w:hint="eastAsia"/>
        </w:rPr>
        <w:t>步骤</w:t>
      </w:r>
      <w:r>
        <w:t>三：</w:t>
      </w:r>
      <w:r>
        <w:rPr>
          <w:rFonts w:hint="eastAsia"/>
        </w:rPr>
        <w:t>岗位申报审核进度查询</w:t>
      </w:r>
      <w:bookmarkEnd w:id="6"/>
    </w:p>
    <w:p>
      <w:pPr>
        <w:ind w:left="576"/>
      </w:pPr>
      <w:r>
        <w:rPr>
          <w:rFonts w:hint="eastAsia"/>
        </w:rPr>
        <w:t>1）访问菜单“我的申报”，在“审核中”可查看到已提交待审核的岗位申请审核进展；</w:t>
      </w:r>
    </w:p>
    <w:p>
      <w:r>
        <w:pict>
          <v:shape id="_x0000_i1055" o:spt="75" type="#_x0000_t75" style="height:148.1pt;width:436.7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</w:rPr>
        <w:t xml:space="preserve"> </w:t>
      </w:r>
      <w:r>
        <w:t xml:space="preserve">     2</w:t>
      </w:r>
      <w:r>
        <w:rPr>
          <w:rFonts w:hint="eastAsia"/>
        </w:rPr>
        <w:t>）若个人申请还未审核，个人可通过“撤销”按钮撤回修改重新填写，点击“撤销”后，可进入到“待提交”界面进行编辑和重新提交。</w:t>
      </w:r>
    </w:p>
    <w:p>
      <w:r>
        <w:pict>
          <v:shape id="_x0000_i1056" o:spt="75" type="#_x0000_t75" style="height:110.7pt;width:434.7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</w:p>
    <w:p>
      <w:pPr>
        <w:ind w:left="210" w:hanging="210" w:hangingChars="100"/>
      </w:pPr>
      <w:r>
        <w:pict>
          <v:shape id="_x0000_i1057" o:spt="75" type="#_x0000_t75" style="height:254.7pt;width:434.7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</w:p>
    <w:p>
      <w:pPr>
        <w:pStyle w:val="2"/>
      </w:pPr>
      <w:bookmarkStart w:id="7" w:name="_Toc5957496"/>
      <w:r>
        <w:rPr>
          <w:rFonts w:hint="eastAsia"/>
        </w:rPr>
        <w:t>申报表打印</w:t>
      </w:r>
      <w:bookmarkEnd w:id="7"/>
    </w:p>
    <w:p>
      <w:pPr>
        <w:ind w:firstLine="420" w:firstLineChars="200"/>
      </w:pPr>
      <w:r>
        <w:rPr>
          <w:rFonts w:hint="eastAsia"/>
        </w:rPr>
        <w:t>在个人申报表信息的报表预览界面，可点击“预览”进入到报表生成界面，报表提供p</w:t>
      </w:r>
      <w:r>
        <w:t>df</w:t>
      </w:r>
      <w:r>
        <w:rPr>
          <w:rFonts w:hint="eastAsia"/>
        </w:rPr>
        <w:t>、w</w:t>
      </w:r>
      <w:r>
        <w:t>ord</w:t>
      </w:r>
      <w:r>
        <w:rPr>
          <w:rFonts w:hint="eastAsia"/>
        </w:rPr>
        <w:t>导出和在线打印功能。</w:t>
      </w:r>
    </w:p>
    <w:p>
      <w:pPr>
        <w:ind w:left="432"/>
      </w:pPr>
      <w:r>
        <w:pict>
          <v:shape id="_x0000_i1058" o:spt="75" type="#_x0000_t75" style="height:153.5pt;width:434.7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</w:p>
    <w:p>
      <w:pPr>
        <w:ind w:left="432"/>
      </w:pPr>
    </w:p>
    <w:p>
      <w:pPr>
        <w:ind w:left="432"/>
      </w:pPr>
      <w:r>
        <w:pict>
          <v:shape id="_x0000_i1059" o:spt="75" type="#_x0000_t75" style="height:249.3pt;width:434.7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</w:p>
    <w:p>
      <w:pPr>
        <w:pStyle w:val="2"/>
      </w:pPr>
      <w:bookmarkStart w:id="8" w:name="_Toc5957497"/>
      <w:r>
        <w:rPr>
          <w:rFonts w:hint="eastAsia"/>
        </w:rPr>
        <w:t>技术支持</w:t>
      </w:r>
      <w:bookmarkEnd w:id="8"/>
    </w:p>
    <w:p>
      <w:pPr>
        <w:ind w:firstLine="422" w:firstLineChars="200"/>
        <w:rPr>
          <w:rFonts w:hint="eastAsia"/>
          <w:b/>
        </w:rPr>
      </w:pPr>
      <w:r>
        <w:rPr>
          <w:rFonts w:hint="eastAsia"/>
          <w:b/>
        </w:rPr>
        <w:t>陈敏（金智公司）:</w:t>
      </w:r>
    </w:p>
    <w:p>
      <w:pPr>
        <w:ind w:left="432"/>
      </w:pPr>
      <w:r>
        <w:rPr>
          <w:rFonts w:hint="eastAsia"/>
          <w:b/>
        </w:rPr>
        <w:t>手机：</w:t>
      </w:r>
      <w:r>
        <w:rPr>
          <w:rFonts w:hint="eastAsia"/>
        </w:rPr>
        <w:t>1</w:t>
      </w:r>
      <w:r>
        <w:t xml:space="preserve">7715288472  </w:t>
      </w:r>
      <w:r>
        <w:rPr>
          <w:rFonts w:hint="eastAsia"/>
        </w:rPr>
        <w:t>Q</w:t>
      </w:r>
      <w:r>
        <w:t xml:space="preserve">Q: 364289910 </w:t>
      </w:r>
    </w:p>
    <w:p>
      <w:pPr>
        <w:ind w:left="432"/>
        <w:rPr>
          <w:rFonts w:hint="eastAsia"/>
        </w:rPr>
      </w:pPr>
    </w:p>
    <w:p>
      <w:pPr>
        <w:ind w:left="432"/>
      </w:pPr>
    </w:p>
    <w:p>
      <w:pPr>
        <w:ind w:left="210" w:leftChars="100" w:firstLine="6746" w:firstLineChars="3200"/>
      </w:pPr>
      <w:r>
        <w:rPr>
          <w:rFonts w:hint="eastAsia"/>
          <w:b/>
        </w:rPr>
        <w:t>＝＝文档结束＝＝</w:t>
      </w:r>
    </w:p>
    <w:sectPr>
      <w:footerReference r:id="rId10" w:type="default"/>
      <w:pgSz w:w="11906" w:h="16838"/>
      <w:pgMar w:top="1440" w:right="1406" w:bottom="1440" w:left="1797" w:header="851" w:footer="358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6"/>
      <w:tblpPr w:leftFromText="180" w:rightFromText="180" w:vertAnchor="page" w:horzAnchor="page" w:tblpX="1909" w:tblpY="15404"/>
      <w:tblOverlap w:val="never"/>
      <w:tblW w:w="8575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6398"/>
      <w:gridCol w:w="2177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6398" w:type="dxa"/>
        </w:tcPr>
        <w:p>
          <w:pPr>
            <w:pStyle w:val="28"/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 w:cs="Arial"/>
              <w:kern w:val="0"/>
              <w:sz w:val="21"/>
              <w:szCs w:val="21"/>
            </w:rPr>
            <w:t>版权所有</w:t>
          </w:r>
          <w:r>
            <w:rPr>
              <w:rFonts w:hint="eastAsia" w:ascii="PMingLiU" w:hAnsi="PMingLiU" w:eastAsia="PMingLiU" w:cs="宋体"/>
              <w:kern w:val="0"/>
              <w:sz w:val="21"/>
              <w:szCs w:val="21"/>
            </w:rPr>
            <w:t>©</w:t>
          </w:r>
          <w:r>
            <w:rPr>
              <w:rFonts w:hint="eastAsia" w:ascii="宋体" w:hAnsi="宋体" w:cs="Arial"/>
              <w:kern w:val="0"/>
              <w:sz w:val="21"/>
              <w:szCs w:val="21"/>
            </w:rPr>
            <w:t>江苏金智教育信息股份有限公司，保留所有权利。</w:t>
          </w:r>
        </w:p>
      </w:tc>
      <w:tc>
        <w:tcPr>
          <w:tcW w:w="2177" w:type="dxa"/>
        </w:tcPr>
        <w:p>
          <w:pPr>
            <w:pStyle w:val="28"/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第</w:t>
          </w:r>
          <w:r>
            <w:rPr>
              <w:rFonts w:ascii="宋体" w:hAnsi="宋体"/>
              <w:sz w:val="21"/>
              <w:szCs w:val="21"/>
            </w:rPr>
            <w:fldChar w:fldCharType="begin"/>
          </w:r>
          <w:r>
            <w:rPr>
              <w:rFonts w:ascii="宋体" w:hAnsi="宋体"/>
              <w:sz w:val="21"/>
              <w:szCs w:val="21"/>
            </w:rPr>
            <w:instrText xml:space="preserve">PAGE   \* MERGEFORMAT</w:instrText>
          </w:r>
          <w:r>
            <w:rPr>
              <w:rFonts w:ascii="宋体" w:hAnsi="宋体"/>
              <w:sz w:val="21"/>
              <w:szCs w:val="21"/>
            </w:rPr>
            <w:fldChar w:fldCharType="separate"/>
          </w:r>
          <w:r>
            <w:rPr>
              <w:rFonts w:hint="eastAsia" w:ascii="宋体" w:hAnsi="宋体"/>
              <w:sz w:val="21"/>
              <w:szCs w:val="21"/>
              <w:lang w:val="zh-CN"/>
            </w:rPr>
            <w:t>三</w:t>
          </w:r>
          <w:r>
            <w:rPr>
              <w:rFonts w:ascii="宋体" w:hAnsi="宋体"/>
              <w:sz w:val="21"/>
              <w:szCs w:val="21"/>
            </w:rPr>
            <w:fldChar w:fldCharType="end"/>
          </w:r>
          <w:r>
            <w:rPr>
              <w:rFonts w:hint="eastAsia" w:ascii="宋体" w:hAnsi="宋体"/>
              <w:sz w:val="21"/>
              <w:szCs w:val="21"/>
            </w:rPr>
            <w:t>页</w:t>
          </w:r>
        </w:p>
      </w:tc>
    </w:tr>
  </w:tbl>
  <w:p>
    <w:pPr>
      <w:pStyle w:val="2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rPr>
        <w:rFonts w:ascii="宋体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rPr>
        <w:rFonts w:ascii="宋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46"/>
      <w:tblpPr w:leftFromText="180" w:rightFromText="180" w:vertAnchor="page" w:horzAnchor="page" w:tblpX="1892" w:tblpY="535"/>
      <w:tblOverlap w:val="never"/>
      <w:tblW w:w="8587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093"/>
      <w:gridCol w:w="1076"/>
      <w:gridCol w:w="4418"/>
    </w:tblGrid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34" w:hRule="atLeast"/>
      </w:trPr>
      <w:tc>
        <w:tcPr>
          <w:tcW w:w="3093" w:type="dxa"/>
          <w:vMerge w:val="restart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/>
              <w:sz w:val="21"/>
              <w:szCs w:val="21"/>
            </w:rPr>
            <w:pict>
              <v:shape id="_x0000_i1025" o:spt="75" alt="说明: 金智教育-标志与标准字左右组合规范-小.bmp" type="#_x0000_t75" style="height:43.45pt;width:149.45pt;" filled="f" o:preferrelative="t" stroked="f" coordsize="21600,21600">
                <v:path/>
                <v:fill on="f" focussize="0,0"/>
                <v:stroke on="f" joinstyle="miter"/>
                <v:imagedata r:id="rId1" o:title=""/>
                <o:lock v:ext="edit" aspectratio="t"/>
                <w10:wrap type="none"/>
                <w10:anchorlock/>
              </v:shape>
            </w:pict>
          </w:r>
        </w:p>
      </w:tc>
      <w:tc>
        <w:tcPr>
          <w:tcW w:w="1076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项目名称</w:t>
          </w:r>
        </w:p>
      </w:tc>
      <w:tc>
        <w:tcPr>
          <w:tcW w:w="4418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</w:rPr>
            <w:t>XXX</w:t>
          </w:r>
          <w:r>
            <w:rPr>
              <w:rFonts w:hint="eastAsia" w:ascii="宋体" w:hAnsi="宋体"/>
              <w:sz w:val="21"/>
              <w:szCs w:val="21"/>
            </w:rPr>
            <w:t>学校数字化校园项目</w:t>
          </w:r>
        </w:p>
      </w:tc>
    </w:tr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64" w:hRule="atLeast"/>
      </w:trPr>
      <w:tc>
        <w:tcPr>
          <w:tcW w:w="3093" w:type="dxa"/>
          <w:vMerge w:val="continue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文件名称</w:t>
          </w:r>
        </w:p>
      </w:tc>
      <w:tc>
        <w:tcPr>
          <w:tcW w:w="4418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</w:rPr>
            <w:t>IDSV6.0</w:t>
          </w:r>
          <w:r>
            <w:rPr>
              <w:rFonts w:hint="eastAsia" w:ascii="宋体" w:hAnsi="宋体"/>
              <w:sz w:val="21"/>
              <w:szCs w:val="21"/>
            </w:rPr>
            <w:t>实施指导手册</w:t>
          </w:r>
        </w:p>
      </w:tc>
    </w:tr>
    <w:tr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46" w:hRule="atLeast"/>
      </w:trPr>
      <w:tc>
        <w:tcPr>
          <w:tcW w:w="3093" w:type="dxa"/>
          <w:vMerge w:val="continue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文件状态</w:t>
          </w:r>
        </w:p>
      </w:tc>
      <w:tc>
        <w:tcPr>
          <w:tcW w:w="4418" w:type="dxa"/>
          <w:vAlign w:val="center"/>
        </w:tcPr>
        <w:p>
          <w:pPr>
            <w:pStyle w:val="29"/>
            <w:pBdr>
              <w:bottom w:val="none" w:color="auto" w:sz="0" w:space="0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已审核</w:t>
          </w:r>
        </w:p>
      </w:tc>
    </w:tr>
  </w:tbl>
  <w:p>
    <w:pPr>
      <w:pStyle w:val="29"/>
      <w:pBdr>
        <w:bottom w:val="none" w:color="auto" w:sz="0" w:space="0"/>
      </w:pBdr>
      <w:jc w:val="both"/>
      <w:rPr>
        <w:rFonts w:ascii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none" w:color="auto" w:sz="0" w:space="0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none" w:color="auto" w:sz="0" w:space="0"/>
      </w:pBdr>
      <w:jc w:val="both"/>
      <w:rPr>
        <w:rFonts w:ascii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multilevel"/>
    <w:tmpl w:val="0000000A"/>
    <w:lvl w:ilvl="0" w:tentative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entative="0">
      <w:start w:val="1"/>
      <w:numFmt w:val="decimal"/>
      <w:pStyle w:val="129"/>
      <w:lvlText w:val="%2.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0000000D"/>
    <w:multiLevelType w:val="singleLevel"/>
    <w:tmpl w:val="0000000D"/>
    <w:lvl w:ilvl="0" w:tentative="0">
      <w:start w:val="1"/>
      <w:numFmt w:val="bullet"/>
      <w:pStyle w:val="121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2">
    <w:nsid w:val="0000000E"/>
    <w:multiLevelType w:val="singleLevel"/>
    <w:tmpl w:val="0000000E"/>
    <w:lvl w:ilvl="0" w:tentative="0">
      <w:start w:val="1"/>
      <w:numFmt w:val="decimal"/>
      <w:pStyle w:val="117"/>
      <w:lvlText w:val="%1."/>
      <w:lvlJc w:val="left"/>
      <w:pPr>
        <w:tabs>
          <w:tab w:val="left" w:pos="1145"/>
        </w:tabs>
        <w:ind w:left="902" w:hanging="477"/>
      </w:pPr>
      <w:rPr>
        <w:rFonts w:hint="eastAsia" w:cs="Times New Roman"/>
      </w:rPr>
    </w:lvl>
  </w:abstractNum>
  <w:abstractNum w:abstractNumId="3">
    <w:nsid w:val="0000000F"/>
    <w:multiLevelType w:val="singleLevel"/>
    <w:tmpl w:val="0000000F"/>
    <w:lvl w:ilvl="0" w:tentative="0">
      <w:start w:val="1"/>
      <w:numFmt w:val="lowerLetter"/>
      <w:pStyle w:val="128"/>
      <w:lvlText w:val="%1)"/>
      <w:lvlJc w:val="left"/>
      <w:pPr>
        <w:tabs>
          <w:tab w:val="left" w:pos="825"/>
        </w:tabs>
        <w:ind w:left="825" w:hanging="405"/>
      </w:pPr>
      <w:rPr>
        <w:rFonts w:hint="eastAsia" w:cs="Times New Roman"/>
      </w:rPr>
    </w:lvl>
  </w:abstractNum>
  <w:abstractNum w:abstractNumId="4">
    <w:nsid w:val="00000012"/>
    <w:multiLevelType w:val="multilevel"/>
    <w:tmpl w:val="00000012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cs="Times New Roman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cs="Times New Roman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cs="Times New Roman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cs="Times New Roman"/>
      </w:rPr>
    </w:lvl>
    <w:lvl w:ilvl="4" w:tentative="0">
      <w:start w:val="1"/>
      <w:numFmt w:val="decimal"/>
      <w:pStyle w:val="6"/>
      <w:lvlText w:val="%5）"/>
      <w:lvlJc w:val="left"/>
      <w:pPr>
        <w:ind w:left="360" w:hanging="360"/>
      </w:pPr>
      <w:rPr>
        <w:rFonts w:hint="default"/>
        <w:b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cs="Times New Roman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cs="Times New Roman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cs="Times New Roman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5">
    <w:nsid w:val="00000013"/>
    <w:multiLevelType w:val="singleLevel"/>
    <w:tmpl w:val="00000013"/>
    <w:lvl w:ilvl="0" w:tentative="0">
      <w:start w:val="1"/>
      <w:numFmt w:val="bullet"/>
      <w:pStyle w:val="110"/>
      <w:lvlText w:val=""/>
      <w:lvlJc w:val="left"/>
      <w:pPr>
        <w:tabs>
          <w:tab w:val="left" w:pos="720"/>
        </w:tabs>
        <w:ind w:left="331" w:firstLine="29"/>
      </w:pPr>
      <w:rPr>
        <w:rFonts w:hint="default" w:ascii="Wingdings" w:hAnsi="Wingdings"/>
        <w:b w:val="0"/>
        <w:i w:val="0"/>
        <w:sz w:val="24"/>
      </w:rPr>
    </w:lvl>
  </w:abstractNum>
  <w:abstractNum w:abstractNumId="6">
    <w:nsid w:val="4C4F3960"/>
    <w:multiLevelType w:val="multilevel"/>
    <w:tmpl w:val="4C4F396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zhhOTg2NWM1YmFkN2MxMTUzMGQ1NjAwMTc2MjNiMzcifQ=="/>
  </w:docVars>
  <w:rsids>
    <w:rsidRoot w:val="00172A27"/>
    <w:rsid w:val="000005CE"/>
    <w:rsid w:val="000031A5"/>
    <w:rsid w:val="00003DDC"/>
    <w:rsid w:val="00006046"/>
    <w:rsid w:val="000064B8"/>
    <w:rsid w:val="00013B24"/>
    <w:rsid w:val="00014B1D"/>
    <w:rsid w:val="00015518"/>
    <w:rsid w:val="00017AF6"/>
    <w:rsid w:val="000201D3"/>
    <w:rsid w:val="00021637"/>
    <w:rsid w:val="00021B42"/>
    <w:rsid w:val="00022198"/>
    <w:rsid w:val="00022278"/>
    <w:rsid w:val="00024A82"/>
    <w:rsid w:val="00025C1D"/>
    <w:rsid w:val="00025CB4"/>
    <w:rsid w:val="00026183"/>
    <w:rsid w:val="0002686B"/>
    <w:rsid w:val="00027EC2"/>
    <w:rsid w:val="000300BD"/>
    <w:rsid w:val="000300F0"/>
    <w:rsid w:val="0003028B"/>
    <w:rsid w:val="00031448"/>
    <w:rsid w:val="00031A7C"/>
    <w:rsid w:val="00031DBC"/>
    <w:rsid w:val="00033739"/>
    <w:rsid w:val="000352F6"/>
    <w:rsid w:val="00035524"/>
    <w:rsid w:val="00036EC5"/>
    <w:rsid w:val="00042702"/>
    <w:rsid w:val="00044BE8"/>
    <w:rsid w:val="00045645"/>
    <w:rsid w:val="00050C94"/>
    <w:rsid w:val="00051047"/>
    <w:rsid w:val="000517AB"/>
    <w:rsid w:val="00052332"/>
    <w:rsid w:val="000539D9"/>
    <w:rsid w:val="0005409A"/>
    <w:rsid w:val="00054C31"/>
    <w:rsid w:val="00055AE5"/>
    <w:rsid w:val="00056515"/>
    <w:rsid w:val="000616CD"/>
    <w:rsid w:val="00061911"/>
    <w:rsid w:val="00061B5A"/>
    <w:rsid w:val="000623A9"/>
    <w:rsid w:val="00063BC3"/>
    <w:rsid w:val="00064077"/>
    <w:rsid w:val="00064272"/>
    <w:rsid w:val="0006585C"/>
    <w:rsid w:val="000673C4"/>
    <w:rsid w:val="00067CBC"/>
    <w:rsid w:val="00070172"/>
    <w:rsid w:val="00071C22"/>
    <w:rsid w:val="00072315"/>
    <w:rsid w:val="00074AA2"/>
    <w:rsid w:val="000770C9"/>
    <w:rsid w:val="00077AA7"/>
    <w:rsid w:val="00077F72"/>
    <w:rsid w:val="000804C8"/>
    <w:rsid w:val="000814FE"/>
    <w:rsid w:val="000816ED"/>
    <w:rsid w:val="00083E8A"/>
    <w:rsid w:val="0009022D"/>
    <w:rsid w:val="00090913"/>
    <w:rsid w:val="000920BA"/>
    <w:rsid w:val="00093315"/>
    <w:rsid w:val="000963DD"/>
    <w:rsid w:val="000975CE"/>
    <w:rsid w:val="000A1ACA"/>
    <w:rsid w:val="000A37CA"/>
    <w:rsid w:val="000A39D9"/>
    <w:rsid w:val="000A3A64"/>
    <w:rsid w:val="000A717E"/>
    <w:rsid w:val="000B113D"/>
    <w:rsid w:val="000B2E1E"/>
    <w:rsid w:val="000B35AF"/>
    <w:rsid w:val="000B3A1E"/>
    <w:rsid w:val="000B7F0E"/>
    <w:rsid w:val="000C21BF"/>
    <w:rsid w:val="000C614E"/>
    <w:rsid w:val="000C675E"/>
    <w:rsid w:val="000D04DC"/>
    <w:rsid w:val="000D24B5"/>
    <w:rsid w:val="000D27D9"/>
    <w:rsid w:val="000D2F51"/>
    <w:rsid w:val="000D7C84"/>
    <w:rsid w:val="000E0735"/>
    <w:rsid w:val="000E321B"/>
    <w:rsid w:val="000E4FCE"/>
    <w:rsid w:val="000E56E5"/>
    <w:rsid w:val="000F0094"/>
    <w:rsid w:val="000F0167"/>
    <w:rsid w:val="000F0A66"/>
    <w:rsid w:val="000F1408"/>
    <w:rsid w:val="000F15C0"/>
    <w:rsid w:val="000F1F67"/>
    <w:rsid w:val="000F22C4"/>
    <w:rsid w:val="000F26AD"/>
    <w:rsid w:val="000F2ABD"/>
    <w:rsid w:val="000F38A7"/>
    <w:rsid w:val="000F3B01"/>
    <w:rsid w:val="000F52C4"/>
    <w:rsid w:val="000F6AC1"/>
    <w:rsid w:val="00100550"/>
    <w:rsid w:val="00102CC8"/>
    <w:rsid w:val="0010407C"/>
    <w:rsid w:val="001044A2"/>
    <w:rsid w:val="001053C1"/>
    <w:rsid w:val="00105864"/>
    <w:rsid w:val="00105DB1"/>
    <w:rsid w:val="001070CD"/>
    <w:rsid w:val="001078EA"/>
    <w:rsid w:val="00110FA4"/>
    <w:rsid w:val="00111DDB"/>
    <w:rsid w:val="00112F16"/>
    <w:rsid w:val="00113D69"/>
    <w:rsid w:val="001160E3"/>
    <w:rsid w:val="00120C86"/>
    <w:rsid w:val="0012187B"/>
    <w:rsid w:val="00121DE1"/>
    <w:rsid w:val="00125499"/>
    <w:rsid w:val="00125F93"/>
    <w:rsid w:val="00130B5C"/>
    <w:rsid w:val="00132312"/>
    <w:rsid w:val="00135085"/>
    <w:rsid w:val="00135945"/>
    <w:rsid w:val="001375A0"/>
    <w:rsid w:val="00140F3F"/>
    <w:rsid w:val="00141B1A"/>
    <w:rsid w:val="00141C3A"/>
    <w:rsid w:val="001427BA"/>
    <w:rsid w:val="001445C4"/>
    <w:rsid w:val="00145BC0"/>
    <w:rsid w:val="00146433"/>
    <w:rsid w:val="00146D37"/>
    <w:rsid w:val="00147E1C"/>
    <w:rsid w:val="00152FF0"/>
    <w:rsid w:val="00153013"/>
    <w:rsid w:val="00153A36"/>
    <w:rsid w:val="00154EC5"/>
    <w:rsid w:val="00156776"/>
    <w:rsid w:val="00157785"/>
    <w:rsid w:val="00160CDB"/>
    <w:rsid w:val="00162765"/>
    <w:rsid w:val="00163066"/>
    <w:rsid w:val="00163106"/>
    <w:rsid w:val="00165343"/>
    <w:rsid w:val="0016571F"/>
    <w:rsid w:val="001661A8"/>
    <w:rsid w:val="00170429"/>
    <w:rsid w:val="00172A27"/>
    <w:rsid w:val="0017380C"/>
    <w:rsid w:val="00174D2A"/>
    <w:rsid w:val="00176135"/>
    <w:rsid w:val="00176249"/>
    <w:rsid w:val="0017675F"/>
    <w:rsid w:val="00177008"/>
    <w:rsid w:val="0018075B"/>
    <w:rsid w:val="00180A93"/>
    <w:rsid w:val="00181C92"/>
    <w:rsid w:val="00186BA7"/>
    <w:rsid w:val="00190E84"/>
    <w:rsid w:val="0019242A"/>
    <w:rsid w:val="00193DEB"/>
    <w:rsid w:val="001940FA"/>
    <w:rsid w:val="00196263"/>
    <w:rsid w:val="00196ED2"/>
    <w:rsid w:val="001A1001"/>
    <w:rsid w:val="001A525F"/>
    <w:rsid w:val="001A6B05"/>
    <w:rsid w:val="001A6F75"/>
    <w:rsid w:val="001A6FCC"/>
    <w:rsid w:val="001B2619"/>
    <w:rsid w:val="001B7D9B"/>
    <w:rsid w:val="001C1970"/>
    <w:rsid w:val="001C22DE"/>
    <w:rsid w:val="001C2D0B"/>
    <w:rsid w:val="001C373F"/>
    <w:rsid w:val="001C3ADF"/>
    <w:rsid w:val="001C5B6C"/>
    <w:rsid w:val="001D12EA"/>
    <w:rsid w:val="001D1547"/>
    <w:rsid w:val="001D469A"/>
    <w:rsid w:val="001D585D"/>
    <w:rsid w:val="001D6EA2"/>
    <w:rsid w:val="001D7720"/>
    <w:rsid w:val="001E10B2"/>
    <w:rsid w:val="001E11AC"/>
    <w:rsid w:val="001E2CF5"/>
    <w:rsid w:val="001E2D11"/>
    <w:rsid w:val="001E60BC"/>
    <w:rsid w:val="001E731A"/>
    <w:rsid w:val="001E7BC3"/>
    <w:rsid w:val="001F01B1"/>
    <w:rsid w:val="001F04FB"/>
    <w:rsid w:val="001F1F29"/>
    <w:rsid w:val="001F4450"/>
    <w:rsid w:val="001F4B5D"/>
    <w:rsid w:val="001F5AC8"/>
    <w:rsid w:val="001F622E"/>
    <w:rsid w:val="001F6EE6"/>
    <w:rsid w:val="001F7F25"/>
    <w:rsid w:val="002000BB"/>
    <w:rsid w:val="00200395"/>
    <w:rsid w:val="002013B7"/>
    <w:rsid w:val="00206264"/>
    <w:rsid w:val="0020680C"/>
    <w:rsid w:val="0020769C"/>
    <w:rsid w:val="00210968"/>
    <w:rsid w:val="0021211E"/>
    <w:rsid w:val="00213F0E"/>
    <w:rsid w:val="00214D7E"/>
    <w:rsid w:val="002158FF"/>
    <w:rsid w:val="00216A1A"/>
    <w:rsid w:val="00222ABF"/>
    <w:rsid w:val="00225A9D"/>
    <w:rsid w:val="00225FBB"/>
    <w:rsid w:val="0022724E"/>
    <w:rsid w:val="0023057B"/>
    <w:rsid w:val="002306E2"/>
    <w:rsid w:val="0023403C"/>
    <w:rsid w:val="0023477A"/>
    <w:rsid w:val="002354AF"/>
    <w:rsid w:val="002362F8"/>
    <w:rsid w:val="00236A6F"/>
    <w:rsid w:val="0023701E"/>
    <w:rsid w:val="002379F5"/>
    <w:rsid w:val="002416B0"/>
    <w:rsid w:val="002426C3"/>
    <w:rsid w:val="00243B6B"/>
    <w:rsid w:val="00252E23"/>
    <w:rsid w:val="00261DC2"/>
    <w:rsid w:val="00264155"/>
    <w:rsid w:val="0027046F"/>
    <w:rsid w:val="00270E3F"/>
    <w:rsid w:val="00274AF6"/>
    <w:rsid w:val="0027695A"/>
    <w:rsid w:val="00276A11"/>
    <w:rsid w:val="00276A31"/>
    <w:rsid w:val="00277756"/>
    <w:rsid w:val="002800F1"/>
    <w:rsid w:val="002818B2"/>
    <w:rsid w:val="00281D56"/>
    <w:rsid w:val="00282219"/>
    <w:rsid w:val="002901CB"/>
    <w:rsid w:val="00290D24"/>
    <w:rsid w:val="00293D9B"/>
    <w:rsid w:val="0029407F"/>
    <w:rsid w:val="002952F1"/>
    <w:rsid w:val="00295FFA"/>
    <w:rsid w:val="00296442"/>
    <w:rsid w:val="002A017C"/>
    <w:rsid w:val="002A1FEB"/>
    <w:rsid w:val="002A27C5"/>
    <w:rsid w:val="002A28BC"/>
    <w:rsid w:val="002A3DA1"/>
    <w:rsid w:val="002A5F29"/>
    <w:rsid w:val="002A5F94"/>
    <w:rsid w:val="002A5FAF"/>
    <w:rsid w:val="002A6CB9"/>
    <w:rsid w:val="002B0965"/>
    <w:rsid w:val="002B0B71"/>
    <w:rsid w:val="002B0F39"/>
    <w:rsid w:val="002B26B4"/>
    <w:rsid w:val="002B2E38"/>
    <w:rsid w:val="002B4393"/>
    <w:rsid w:val="002B5CA2"/>
    <w:rsid w:val="002B7E4D"/>
    <w:rsid w:val="002C0D8D"/>
    <w:rsid w:val="002C1059"/>
    <w:rsid w:val="002C1361"/>
    <w:rsid w:val="002C139A"/>
    <w:rsid w:val="002C144C"/>
    <w:rsid w:val="002C2059"/>
    <w:rsid w:val="002C27EC"/>
    <w:rsid w:val="002C4DC5"/>
    <w:rsid w:val="002C4FE9"/>
    <w:rsid w:val="002C6794"/>
    <w:rsid w:val="002C724A"/>
    <w:rsid w:val="002C7E3E"/>
    <w:rsid w:val="002D11AD"/>
    <w:rsid w:val="002D148B"/>
    <w:rsid w:val="002D16D1"/>
    <w:rsid w:val="002D1979"/>
    <w:rsid w:val="002D2ECD"/>
    <w:rsid w:val="002D2FC9"/>
    <w:rsid w:val="002D3BA0"/>
    <w:rsid w:val="002D424C"/>
    <w:rsid w:val="002D590A"/>
    <w:rsid w:val="002D63BE"/>
    <w:rsid w:val="002D7514"/>
    <w:rsid w:val="002E01B9"/>
    <w:rsid w:val="002E1DC8"/>
    <w:rsid w:val="002E1F94"/>
    <w:rsid w:val="002E2491"/>
    <w:rsid w:val="002E29B8"/>
    <w:rsid w:val="002E67CC"/>
    <w:rsid w:val="002E67D6"/>
    <w:rsid w:val="002E7C9C"/>
    <w:rsid w:val="002F058A"/>
    <w:rsid w:val="002F3650"/>
    <w:rsid w:val="002F5DA5"/>
    <w:rsid w:val="002F7A6D"/>
    <w:rsid w:val="002F7BC9"/>
    <w:rsid w:val="002F7D98"/>
    <w:rsid w:val="003066DD"/>
    <w:rsid w:val="00306A8A"/>
    <w:rsid w:val="00306F17"/>
    <w:rsid w:val="003105D8"/>
    <w:rsid w:val="00310D42"/>
    <w:rsid w:val="003110FD"/>
    <w:rsid w:val="0031185D"/>
    <w:rsid w:val="00312995"/>
    <w:rsid w:val="00312DCC"/>
    <w:rsid w:val="0031311F"/>
    <w:rsid w:val="0031315E"/>
    <w:rsid w:val="00313393"/>
    <w:rsid w:val="00313AF4"/>
    <w:rsid w:val="00316B29"/>
    <w:rsid w:val="00324466"/>
    <w:rsid w:val="003256E3"/>
    <w:rsid w:val="00327059"/>
    <w:rsid w:val="003271BF"/>
    <w:rsid w:val="00331952"/>
    <w:rsid w:val="003320C9"/>
    <w:rsid w:val="00334509"/>
    <w:rsid w:val="00334925"/>
    <w:rsid w:val="003356F9"/>
    <w:rsid w:val="00341392"/>
    <w:rsid w:val="00341584"/>
    <w:rsid w:val="003436B0"/>
    <w:rsid w:val="00344DED"/>
    <w:rsid w:val="00345337"/>
    <w:rsid w:val="00345350"/>
    <w:rsid w:val="0034597C"/>
    <w:rsid w:val="00345A1F"/>
    <w:rsid w:val="003463A2"/>
    <w:rsid w:val="00346B18"/>
    <w:rsid w:val="00346EC0"/>
    <w:rsid w:val="0035105A"/>
    <w:rsid w:val="003510A1"/>
    <w:rsid w:val="00353B8D"/>
    <w:rsid w:val="003568C5"/>
    <w:rsid w:val="003607CB"/>
    <w:rsid w:val="00361521"/>
    <w:rsid w:val="00363094"/>
    <w:rsid w:val="00363428"/>
    <w:rsid w:val="0036427A"/>
    <w:rsid w:val="003669A8"/>
    <w:rsid w:val="00366D86"/>
    <w:rsid w:val="00367115"/>
    <w:rsid w:val="00367E36"/>
    <w:rsid w:val="00370754"/>
    <w:rsid w:val="00373386"/>
    <w:rsid w:val="00374EF0"/>
    <w:rsid w:val="003803D2"/>
    <w:rsid w:val="00380F4C"/>
    <w:rsid w:val="00381A26"/>
    <w:rsid w:val="00381B88"/>
    <w:rsid w:val="00381D41"/>
    <w:rsid w:val="00385672"/>
    <w:rsid w:val="00387C06"/>
    <w:rsid w:val="003908AE"/>
    <w:rsid w:val="00391B83"/>
    <w:rsid w:val="003923E3"/>
    <w:rsid w:val="003953BD"/>
    <w:rsid w:val="003A1371"/>
    <w:rsid w:val="003A1C1F"/>
    <w:rsid w:val="003A2A4D"/>
    <w:rsid w:val="003A416E"/>
    <w:rsid w:val="003A4D7C"/>
    <w:rsid w:val="003A50E7"/>
    <w:rsid w:val="003A6BD9"/>
    <w:rsid w:val="003A6C44"/>
    <w:rsid w:val="003A6F19"/>
    <w:rsid w:val="003A7576"/>
    <w:rsid w:val="003A7D70"/>
    <w:rsid w:val="003B056F"/>
    <w:rsid w:val="003B06EE"/>
    <w:rsid w:val="003B1099"/>
    <w:rsid w:val="003B3F46"/>
    <w:rsid w:val="003B5339"/>
    <w:rsid w:val="003B7B63"/>
    <w:rsid w:val="003C039E"/>
    <w:rsid w:val="003C222E"/>
    <w:rsid w:val="003C2B51"/>
    <w:rsid w:val="003C34D0"/>
    <w:rsid w:val="003C3593"/>
    <w:rsid w:val="003C3832"/>
    <w:rsid w:val="003C3E0D"/>
    <w:rsid w:val="003C4D6F"/>
    <w:rsid w:val="003C5531"/>
    <w:rsid w:val="003C5621"/>
    <w:rsid w:val="003C58BA"/>
    <w:rsid w:val="003C697A"/>
    <w:rsid w:val="003C6AFD"/>
    <w:rsid w:val="003C7BD1"/>
    <w:rsid w:val="003D027E"/>
    <w:rsid w:val="003D1054"/>
    <w:rsid w:val="003D483C"/>
    <w:rsid w:val="003D6148"/>
    <w:rsid w:val="003E0011"/>
    <w:rsid w:val="003E1DAC"/>
    <w:rsid w:val="003E2B10"/>
    <w:rsid w:val="003E3318"/>
    <w:rsid w:val="003E5473"/>
    <w:rsid w:val="003E5FD8"/>
    <w:rsid w:val="003E74C2"/>
    <w:rsid w:val="003E74DF"/>
    <w:rsid w:val="003E7A04"/>
    <w:rsid w:val="003F0189"/>
    <w:rsid w:val="003F0546"/>
    <w:rsid w:val="003F0938"/>
    <w:rsid w:val="003F2AAE"/>
    <w:rsid w:val="003F3226"/>
    <w:rsid w:val="003F3E69"/>
    <w:rsid w:val="003F5016"/>
    <w:rsid w:val="003F76A2"/>
    <w:rsid w:val="003F7F74"/>
    <w:rsid w:val="004016C6"/>
    <w:rsid w:val="004019D2"/>
    <w:rsid w:val="00402F15"/>
    <w:rsid w:val="00402F77"/>
    <w:rsid w:val="00404A24"/>
    <w:rsid w:val="00405134"/>
    <w:rsid w:val="00406ACB"/>
    <w:rsid w:val="00407500"/>
    <w:rsid w:val="00407C08"/>
    <w:rsid w:val="004101E3"/>
    <w:rsid w:val="00410721"/>
    <w:rsid w:val="004133F0"/>
    <w:rsid w:val="00413BD1"/>
    <w:rsid w:val="00414367"/>
    <w:rsid w:val="00414BDC"/>
    <w:rsid w:val="0041602A"/>
    <w:rsid w:val="00417F0B"/>
    <w:rsid w:val="00420313"/>
    <w:rsid w:val="0042181F"/>
    <w:rsid w:val="004230DA"/>
    <w:rsid w:val="0042656A"/>
    <w:rsid w:val="00427868"/>
    <w:rsid w:val="00427D07"/>
    <w:rsid w:val="00427DF0"/>
    <w:rsid w:val="00433E3D"/>
    <w:rsid w:val="0043446E"/>
    <w:rsid w:val="004364CA"/>
    <w:rsid w:val="004403FD"/>
    <w:rsid w:val="00440C26"/>
    <w:rsid w:val="00441A09"/>
    <w:rsid w:val="004428AE"/>
    <w:rsid w:val="00444921"/>
    <w:rsid w:val="00447838"/>
    <w:rsid w:val="0045026B"/>
    <w:rsid w:val="0045401C"/>
    <w:rsid w:val="004540A2"/>
    <w:rsid w:val="004552EC"/>
    <w:rsid w:val="00455831"/>
    <w:rsid w:val="00455C76"/>
    <w:rsid w:val="00461B40"/>
    <w:rsid w:val="004628F0"/>
    <w:rsid w:val="004638D6"/>
    <w:rsid w:val="0046519B"/>
    <w:rsid w:val="004656E7"/>
    <w:rsid w:val="00467E4F"/>
    <w:rsid w:val="00470F55"/>
    <w:rsid w:val="00472504"/>
    <w:rsid w:val="00473D5D"/>
    <w:rsid w:val="00474C06"/>
    <w:rsid w:val="00476B8C"/>
    <w:rsid w:val="00483775"/>
    <w:rsid w:val="00487940"/>
    <w:rsid w:val="00496A8A"/>
    <w:rsid w:val="0049720B"/>
    <w:rsid w:val="004A2786"/>
    <w:rsid w:val="004A43C2"/>
    <w:rsid w:val="004A4C32"/>
    <w:rsid w:val="004A4D84"/>
    <w:rsid w:val="004A558D"/>
    <w:rsid w:val="004A57C7"/>
    <w:rsid w:val="004A5865"/>
    <w:rsid w:val="004A7C92"/>
    <w:rsid w:val="004B05A1"/>
    <w:rsid w:val="004B1431"/>
    <w:rsid w:val="004B20AA"/>
    <w:rsid w:val="004B2681"/>
    <w:rsid w:val="004B530D"/>
    <w:rsid w:val="004B64A4"/>
    <w:rsid w:val="004B685C"/>
    <w:rsid w:val="004B72D9"/>
    <w:rsid w:val="004B781A"/>
    <w:rsid w:val="004C1A02"/>
    <w:rsid w:val="004C61B4"/>
    <w:rsid w:val="004C64B1"/>
    <w:rsid w:val="004C6F37"/>
    <w:rsid w:val="004C6F95"/>
    <w:rsid w:val="004D136A"/>
    <w:rsid w:val="004D1C92"/>
    <w:rsid w:val="004D491E"/>
    <w:rsid w:val="004D5AF4"/>
    <w:rsid w:val="004D6CE2"/>
    <w:rsid w:val="004E00C6"/>
    <w:rsid w:val="004E0AA3"/>
    <w:rsid w:val="004E1A8A"/>
    <w:rsid w:val="004E1B40"/>
    <w:rsid w:val="004E2327"/>
    <w:rsid w:val="004E3F94"/>
    <w:rsid w:val="004E5085"/>
    <w:rsid w:val="004E55BD"/>
    <w:rsid w:val="004E5BBF"/>
    <w:rsid w:val="004E6120"/>
    <w:rsid w:val="004E7947"/>
    <w:rsid w:val="004F219C"/>
    <w:rsid w:val="004F40A1"/>
    <w:rsid w:val="004F4B55"/>
    <w:rsid w:val="004F5102"/>
    <w:rsid w:val="004F552C"/>
    <w:rsid w:val="004F62C3"/>
    <w:rsid w:val="00500ED4"/>
    <w:rsid w:val="0050328D"/>
    <w:rsid w:val="00503709"/>
    <w:rsid w:val="005044E0"/>
    <w:rsid w:val="005050DA"/>
    <w:rsid w:val="00507DDC"/>
    <w:rsid w:val="00507FA7"/>
    <w:rsid w:val="005141F8"/>
    <w:rsid w:val="00514DCD"/>
    <w:rsid w:val="00516B9C"/>
    <w:rsid w:val="005201F0"/>
    <w:rsid w:val="005206E4"/>
    <w:rsid w:val="00520C6B"/>
    <w:rsid w:val="005218B8"/>
    <w:rsid w:val="0052252A"/>
    <w:rsid w:val="0052366C"/>
    <w:rsid w:val="00523EEC"/>
    <w:rsid w:val="00524173"/>
    <w:rsid w:val="00524DA2"/>
    <w:rsid w:val="00531573"/>
    <w:rsid w:val="00531D90"/>
    <w:rsid w:val="0053288D"/>
    <w:rsid w:val="005331CA"/>
    <w:rsid w:val="00534377"/>
    <w:rsid w:val="00534724"/>
    <w:rsid w:val="00535D31"/>
    <w:rsid w:val="005361EA"/>
    <w:rsid w:val="00536A42"/>
    <w:rsid w:val="00536B0D"/>
    <w:rsid w:val="00536B5D"/>
    <w:rsid w:val="00536E1F"/>
    <w:rsid w:val="00537D53"/>
    <w:rsid w:val="00540E91"/>
    <w:rsid w:val="0054191C"/>
    <w:rsid w:val="005440A5"/>
    <w:rsid w:val="00550B1F"/>
    <w:rsid w:val="005521B1"/>
    <w:rsid w:val="00555B47"/>
    <w:rsid w:val="00556447"/>
    <w:rsid w:val="00556D80"/>
    <w:rsid w:val="00557A26"/>
    <w:rsid w:val="00561603"/>
    <w:rsid w:val="0056568A"/>
    <w:rsid w:val="00571791"/>
    <w:rsid w:val="00571A78"/>
    <w:rsid w:val="0057261F"/>
    <w:rsid w:val="005731AF"/>
    <w:rsid w:val="005731EC"/>
    <w:rsid w:val="0057337A"/>
    <w:rsid w:val="0057511D"/>
    <w:rsid w:val="0057593F"/>
    <w:rsid w:val="005778E8"/>
    <w:rsid w:val="00580529"/>
    <w:rsid w:val="0058211B"/>
    <w:rsid w:val="00582FEC"/>
    <w:rsid w:val="005845F6"/>
    <w:rsid w:val="00584A88"/>
    <w:rsid w:val="00584C2E"/>
    <w:rsid w:val="0058527E"/>
    <w:rsid w:val="005855FC"/>
    <w:rsid w:val="00586074"/>
    <w:rsid w:val="00586854"/>
    <w:rsid w:val="005929DF"/>
    <w:rsid w:val="0059409C"/>
    <w:rsid w:val="00594311"/>
    <w:rsid w:val="005A2E28"/>
    <w:rsid w:val="005A3A11"/>
    <w:rsid w:val="005A3AA0"/>
    <w:rsid w:val="005A4F76"/>
    <w:rsid w:val="005A5B05"/>
    <w:rsid w:val="005A6CC4"/>
    <w:rsid w:val="005B091C"/>
    <w:rsid w:val="005B263C"/>
    <w:rsid w:val="005B386C"/>
    <w:rsid w:val="005B742D"/>
    <w:rsid w:val="005C172A"/>
    <w:rsid w:val="005C35C9"/>
    <w:rsid w:val="005C6A60"/>
    <w:rsid w:val="005C6F8B"/>
    <w:rsid w:val="005C701B"/>
    <w:rsid w:val="005C759F"/>
    <w:rsid w:val="005C7AF2"/>
    <w:rsid w:val="005D053F"/>
    <w:rsid w:val="005D21A7"/>
    <w:rsid w:val="005D2BB3"/>
    <w:rsid w:val="005D384C"/>
    <w:rsid w:val="005D3A51"/>
    <w:rsid w:val="005D3EDB"/>
    <w:rsid w:val="005D6B72"/>
    <w:rsid w:val="005E10ED"/>
    <w:rsid w:val="005E13ED"/>
    <w:rsid w:val="005E1E5E"/>
    <w:rsid w:val="005E3C09"/>
    <w:rsid w:val="005E3E16"/>
    <w:rsid w:val="005E54B0"/>
    <w:rsid w:val="005E57AA"/>
    <w:rsid w:val="005E6999"/>
    <w:rsid w:val="005F16CB"/>
    <w:rsid w:val="005F3DF4"/>
    <w:rsid w:val="005F697F"/>
    <w:rsid w:val="005F79E7"/>
    <w:rsid w:val="0060087C"/>
    <w:rsid w:val="00602725"/>
    <w:rsid w:val="006047A6"/>
    <w:rsid w:val="00604CD7"/>
    <w:rsid w:val="0060528F"/>
    <w:rsid w:val="00605651"/>
    <w:rsid w:val="00610A42"/>
    <w:rsid w:val="00612866"/>
    <w:rsid w:val="00612FCB"/>
    <w:rsid w:val="00617535"/>
    <w:rsid w:val="0062182B"/>
    <w:rsid w:val="0062466A"/>
    <w:rsid w:val="00627F7F"/>
    <w:rsid w:val="00630B65"/>
    <w:rsid w:val="00631565"/>
    <w:rsid w:val="00634786"/>
    <w:rsid w:val="006347B8"/>
    <w:rsid w:val="00634916"/>
    <w:rsid w:val="006352D2"/>
    <w:rsid w:val="00640BE2"/>
    <w:rsid w:val="00643AF4"/>
    <w:rsid w:val="00643C46"/>
    <w:rsid w:val="00643ED7"/>
    <w:rsid w:val="00647405"/>
    <w:rsid w:val="006502CE"/>
    <w:rsid w:val="00652310"/>
    <w:rsid w:val="00653E08"/>
    <w:rsid w:val="00654025"/>
    <w:rsid w:val="00654D09"/>
    <w:rsid w:val="00660476"/>
    <w:rsid w:val="00661E8F"/>
    <w:rsid w:val="006637BF"/>
    <w:rsid w:val="00665FD4"/>
    <w:rsid w:val="00666D42"/>
    <w:rsid w:val="0067069C"/>
    <w:rsid w:val="006726D5"/>
    <w:rsid w:val="006736FF"/>
    <w:rsid w:val="006805D6"/>
    <w:rsid w:val="00680683"/>
    <w:rsid w:val="00682530"/>
    <w:rsid w:val="006825BA"/>
    <w:rsid w:val="006838F3"/>
    <w:rsid w:val="00683F92"/>
    <w:rsid w:val="00685DED"/>
    <w:rsid w:val="00686484"/>
    <w:rsid w:val="0068663E"/>
    <w:rsid w:val="006924C4"/>
    <w:rsid w:val="00693216"/>
    <w:rsid w:val="00693948"/>
    <w:rsid w:val="0069439A"/>
    <w:rsid w:val="00694BA2"/>
    <w:rsid w:val="00695078"/>
    <w:rsid w:val="00695CC9"/>
    <w:rsid w:val="006A0450"/>
    <w:rsid w:val="006A062C"/>
    <w:rsid w:val="006A3735"/>
    <w:rsid w:val="006A3AF8"/>
    <w:rsid w:val="006A4A3C"/>
    <w:rsid w:val="006A4F3F"/>
    <w:rsid w:val="006A5272"/>
    <w:rsid w:val="006A6F57"/>
    <w:rsid w:val="006A7757"/>
    <w:rsid w:val="006A7BD9"/>
    <w:rsid w:val="006B0B30"/>
    <w:rsid w:val="006B125E"/>
    <w:rsid w:val="006B12D4"/>
    <w:rsid w:val="006B1674"/>
    <w:rsid w:val="006B35B7"/>
    <w:rsid w:val="006B3E45"/>
    <w:rsid w:val="006B4463"/>
    <w:rsid w:val="006B44C9"/>
    <w:rsid w:val="006B4E40"/>
    <w:rsid w:val="006C0C05"/>
    <w:rsid w:val="006C1AF9"/>
    <w:rsid w:val="006C1BA1"/>
    <w:rsid w:val="006C297B"/>
    <w:rsid w:val="006C437E"/>
    <w:rsid w:val="006C4BE4"/>
    <w:rsid w:val="006C71DD"/>
    <w:rsid w:val="006D0EBB"/>
    <w:rsid w:val="006D3F7C"/>
    <w:rsid w:val="006D561E"/>
    <w:rsid w:val="006D6EBC"/>
    <w:rsid w:val="006E1423"/>
    <w:rsid w:val="006E1AB4"/>
    <w:rsid w:val="006E1ED2"/>
    <w:rsid w:val="006E3D60"/>
    <w:rsid w:val="006F1967"/>
    <w:rsid w:val="006F1D13"/>
    <w:rsid w:val="006F1E25"/>
    <w:rsid w:val="006F40A9"/>
    <w:rsid w:val="006F5239"/>
    <w:rsid w:val="006F5B30"/>
    <w:rsid w:val="006F5DF7"/>
    <w:rsid w:val="006F7CD5"/>
    <w:rsid w:val="0070022F"/>
    <w:rsid w:val="0070113E"/>
    <w:rsid w:val="0070134A"/>
    <w:rsid w:val="007029AC"/>
    <w:rsid w:val="00703737"/>
    <w:rsid w:val="00704AAE"/>
    <w:rsid w:val="007055E9"/>
    <w:rsid w:val="00706DD3"/>
    <w:rsid w:val="0071253F"/>
    <w:rsid w:val="00712F3E"/>
    <w:rsid w:val="007132E0"/>
    <w:rsid w:val="007132EF"/>
    <w:rsid w:val="00713D94"/>
    <w:rsid w:val="007170C0"/>
    <w:rsid w:val="00722AA4"/>
    <w:rsid w:val="007240F8"/>
    <w:rsid w:val="007324A2"/>
    <w:rsid w:val="007327BB"/>
    <w:rsid w:val="007373C3"/>
    <w:rsid w:val="00740106"/>
    <w:rsid w:val="00740126"/>
    <w:rsid w:val="00741A90"/>
    <w:rsid w:val="00745BE9"/>
    <w:rsid w:val="007468D9"/>
    <w:rsid w:val="00750DDE"/>
    <w:rsid w:val="00751136"/>
    <w:rsid w:val="0075135D"/>
    <w:rsid w:val="0075297C"/>
    <w:rsid w:val="00752DBC"/>
    <w:rsid w:val="007532D5"/>
    <w:rsid w:val="00753579"/>
    <w:rsid w:val="007541D4"/>
    <w:rsid w:val="00754819"/>
    <w:rsid w:val="00754D52"/>
    <w:rsid w:val="0075502B"/>
    <w:rsid w:val="007550B6"/>
    <w:rsid w:val="007553B1"/>
    <w:rsid w:val="00755AF2"/>
    <w:rsid w:val="0075662F"/>
    <w:rsid w:val="00756C1A"/>
    <w:rsid w:val="00760715"/>
    <w:rsid w:val="007614EA"/>
    <w:rsid w:val="007617C8"/>
    <w:rsid w:val="007623F8"/>
    <w:rsid w:val="0076588F"/>
    <w:rsid w:val="00770C1F"/>
    <w:rsid w:val="007723F0"/>
    <w:rsid w:val="00772A7B"/>
    <w:rsid w:val="00774B5D"/>
    <w:rsid w:val="00774E8B"/>
    <w:rsid w:val="00776415"/>
    <w:rsid w:val="00780DB9"/>
    <w:rsid w:val="00781600"/>
    <w:rsid w:val="007831AF"/>
    <w:rsid w:val="007870DE"/>
    <w:rsid w:val="0079135B"/>
    <w:rsid w:val="0079449E"/>
    <w:rsid w:val="007955F7"/>
    <w:rsid w:val="0079598F"/>
    <w:rsid w:val="0079776D"/>
    <w:rsid w:val="007A0D10"/>
    <w:rsid w:val="007A3FC5"/>
    <w:rsid w:val="007A4075"/>
    <w:rsid w:val="007A4219"/>
    <w:rsid w:val="007A44E9"/>
    <w:rsid w:val="007A5900"/>
    <w:rsid w:val="007A5927"/>
    <w:rsid w:val="007A6008"/>
    <w:rsid w:val="007A6884"/>
    <w:rsid w:val="007A6D0F"/>
    <w:rsid w:val="007A785A"/>
    <w:rsid w:val="007B15B3"/>
    <w:rsid w:val="007B3796"/>
    <w:rsid w:val="007B5679"/>
    <w:rsid w:val="007B5A50"/>
    <w:rsid w:val="007B6419"/>
    <w:rsid w:val="007B6856"/>
    <w:rsid w:val="007C0548"/>
    <w:rsid w:val="007C1718"/>
    <w:rsid w:val="007C290B"/>
    <w:rsid w:val="007C2965"/>
    <w:rsid w:val="007C2E49"/>
    <w:rsid w:val="007C3A6A"/>
    <w:rsid w:val="007C49CB"/>
    <w:rsid w:val="007C4AE7"/>
    <w:rsid w:val="007C4DB1"/>
    <w:rsid w:val="007D10BC"/>
    <w:rsid w:val="007D21E6"/>
    <w:rsid w:val="007D3612"/>
    <w:rsid w:val="007E2C65"/>
    <w:rsid w:val="007E5F07"/>
    <w:rsid w:val="007E73F7"/>
    <w:rsid w:val="007F0EFF"/>
    <w:rsid w:val="007F134F"/>
    <w:rsid w:val="007F1D97"/>
    <w:rsid w:val="007F1F9E"/>
    <w:rsid w:val="007F3EFA"/>
    <w:rsid w:val="007F4662"/>
    <w:rsid w:val="007F5CEC"/>
    <w:rsid w:val="007F6F18"/>
    <w:rsid w:val="00804FD2"/>
    <w:rsid w:val="00811673"/>
    <w:rsid w:val="00812B9F"/>
    <w:rsid w:val="00814336"/>
    <w:rsid w:val="00815AC1"/>
    <w:rsid w:val="00816623"/>
    <w:rsid w:val="0081761F"/>
    <w:rsid w:val="008240DF"/>
    <w:rsid w:val="00826BD9"/>
    <w:rsid w:val="00827599"/>
    <w:rsid w:val="00827C83"/>
    <w:rsid w:val="00832263"/>
    <w:rsid w:val="00835EFC"/>
    <w:rsid w:val="0083697B"/>
    <w:rsid w:val="00837C8C"/>
    <w:rsid w:val="0084106A"/>
    <w:rsid w:val="00841A42"/>
    <w:rsid w:val="008459AA"/>
    <w:rsid w:val="00846797"/>
    <w:rsid w:val="008467BD"/>
    <w:rsid w:val="0084776D"/>
    <w:rsid w:val="00847E64"/>
    <w:rsid w:val="00851E8C"/>
    <w:rsid w:val="00852006"/>
    <w:rsid w:val="00852F74"/>
    <w:rsid w:val="00853C64"/>
    <w:rsid w:val="008553A8"/>
    <w:rsid w:val="00855998"/>
    <w:rsid w:val="0085670B"/>
    <w:rsid w:val="0085703A"/>
    <w:rsid w:val="0085740C"/>
    <w:rsid w:val="00862F10"/>
    <w:rsid w:val="00864A47"/>
    <w:rsid w:val="00864DC1"/>
    <w:rsid w:val="00867063"/>
    <w:rsid w:val="00867B74"/>
    <w:rsid w:val="00870E6B"/>
    <w:rsid w:val="00871A9A"/>
    <w:rsid w:val="00871E9D"/>
    <w:rsid w:val="008727D2"/>
    <w:rsid w:val="008737F3"/>
    <w:rsid w:val="00881F0D"/>
    <w:rsid w:val="00882E3C"/>
    <w:rsid w:val="008848C6"/>
    <w:rsid w:val="00884BD2"/>
    <w:rsid w:val="00884DD9"/>
    <w:rsid w:val="008868C6"/>
    <w:rsid w:val="00887B4A"/>
    <w:rsid w:val="00887BAE"/>
    <w:rsid w:val="008904DF"/>
    <w:rsid w:val="00890658"/>
    <w:rsid w:val="00891DFA"/>
    <w:rsid w:val="00892603"/>
    <w:rsid w:val="00896B12"/>
    <w:rsid w:val="008A0795"/>
    <w:rsid w:val="008A12A9"/>
    <w:rsid w:val="008A298C"/>
    <w:rsid w:val="008A6D04"/>
    <w:rsid w:val="008B1D91"/>
    <w:rsid w:val="008B4BB8"/>
    <w:rsid w:val="008B78F6"/>
    <w:rsid w:val="008C1680"/>
    <w:rsid w:val="008C1C2E"/>
    <w:rsid w:val="008C2FD5"/>
    <w:rsid w:val="008C367D"/>
    <w:rsid w:val="008C3C2C"/>
    <w:rsid w:val="008C5AC9"/>
    <w:rsid w:val="008C5C6D"/>
    <w:rsid w:val="008C68D6"/>
    <w:rsid w:val="008C751E"/>
    <w:rsid w:val="008C7A59"/>
    <w:rsid w:val="008D0848"/>
    <w:rsid w:val="008D290B"/>
    <w:rsid w:val="008D340E"/>
    <w:rsid w:val="008D4114"/>
    <w:rsid w:val="008D4267"/>
    <w:rsid w:val="008D4E14"/>
    <w:rsid w:val="008D6427"/>
    <w:rsid w:val="008D7F63"/>
    <w:rsid w:val="008E0D45"/>
    <w:rsid w:val="008E1FED"/>
    <w:rsid w:val="008E5240"/>
    <w:rsid w:val="008E5F6F"/>
    <w:rsid w:val="008E7E4C"/>
    <w:rsid w:val="008F1E3B"/>
    <w:rsid w:val="008F2A61"/>
    <w:rsid w:val="008F33AD"/>
    <w:rsid w:val="008F4513"/>
    <w:rsid w:val="008F4CC5"/>
    <w:rsid w:val="008F5086"/>
    <w:rsid w:val="008F5270"/>
    <w:rsid w:val="008F6407"/>
    <w:rsid w:val="008F66DF"/>
    <w:rsid w:val="008F7C8E"/>
    <w:rsid w:val="00902958"/>
    <w:rsid w:val="00904289"/>
    <w:rsid w:val="00904B22"/>
    <w:rsid w:val="009057F9"/>
    <w:rsid w:val="00905F54"/>
    <w:rsid w:val="00906581"/>
    <w:rsid w:val="00907448"/>
    <w:rsid w:val="009106DA"/>
    <w:rsid w:val="00910F9D"/>
    <w:rsid w:val="009142A9"/>
    <w:rsid w:val="009154F9"/>
    <w:rsid w:val="00916A6D"/>
    <w:rsid w:val="009170D5"/>
    <w:rsid w:val="00917769"/>
    <w:rsid w:val="00920484"/>
    <w:rsid w:val="009213EC"/>
    <w:rsid w:val="00921C82"/>
    <w:rsid w:val="00921DDF"/>
    <w:rsid w:val="00922F6D"/>
    <w:rsid w:val="009238D9"/>
    <w:rsid w:val="00924BDF"/>
    <w:rsid w:val="0092521B"/>
    <w:rsid w:val="00925A42"/>
    <w:rsid w:val="00925F79"/>
    <w:rsid w:val="00926099"/>
    <w:rsid w:val="00927C5F"/>
    <w:rsid w:val="0093092A"/>
    <w:rsid w:val="00931A19"/>
    <w:rsid w:val="009323AE"/>
    <w:rsid w:val="009328B6"/>
    <w:rsid w:val="0093306D"/>
    <w:rsid w:val="00933F46"/>
    <w:rsid w:val="009343A7"/>
    <w:rsid w:val="00934998"/>
    <w:rsid w:val="00934AE7"/>
    <w:rsid w:val="00935E0C"/>
    <w:rsid w:val="00936281"/>
    <w:rsid w:val="00941653"/>
    <w:rsid w:val="00941E93"/>
    <w:rsid w:val="0094277D"/>
    <w:rsid w:val="009428B9"/>
    <w:rsid w:val="0094311B"/>
    <w:rsid w:val="0094458F"/>
    <w:rsid w:val="00944AF5"/>
    <w:rsid w:val="0094594B"/>
    <w:rsid w:val="00946E32"/>
    <w:rsid w:val="0095384E"/>
    <w:rsid w:val="00954A31"/>
    <w:rsid w:val="0095596E"/>
    <w:rsid w:val="0095688A"/>
    <w:rsid w:val="0095697A"/>
    <w:rsid w:val="009601F9"/>
    <w:rsid w:val="009619F3"/>
    <w:rsid w:val="009628A4"/>
    <w:rsid w:val="009639AF"/>
    <w:rsid w:val="00964A58"/>
    <w:rsid w:val="00967209"/>
    <w:rsid w:val="0097179B"/>
    <w:rsid w:val="009724E4"/>
    <w:rsid w:val="0097442D"/>
    <w:rsid w:val="00975ACF"/>
    <w:rsid w:val="00975B62"/>
    <w:rsid w:val="00981917"/>
    <w:rsid w:val="00981A3F"/>
    <w:rsid w:val="009822EB"/>
    <w:rsid w:val="00983447"/>
    <w:rsid w:val="00986358"/>
    <w:rsid w:val="00990CBC"/>
    <w:rsid w:val="00992A6A"/>
    <w:rsid w:val="00992BCA"/>
    <w:rsid w:val="00996990"/>
    <w:rsid w:val="00997876"/>
    <w:rsid w:val="0099798C"/>
    <w:rsid w:val="009A07F0"/>
    <w:rsid w:val="009A0FDD"/>
    <w:rsid w:val="009A1BF5"/>
    <w:rsid w:val="009A27A1"/>
    <w:rsid w:val="009A2972"/>
    <w:rsid w:val="009A6E8F"/>
    <w:rsid w:val="009B08C5"/>
    <w:rsid w:val="009B124F"/>
    <w:rsid w:val="009B1964"/>
    <w:rsid w:val="009B26ED"/>
    <w:rsid w:val="009B2AD0"/>
    <w:rsid w:val="009B35A1"/>
    <w:rsid w:val="009B3D6C"/>
    <w:rsid w:val="009B3F56"/>
    <w:rsid w:val="009B5AA7"/>
    <w:rsid w:val="009B5BDE"/>
    <w:rsid w:val="009C038D"/>
    <w:rsid w:val="009C0DC6"/>
    <w:rsid w:val="009C177E"/>
    <w:rsid w:val="009C1C2E"/>
    <w:rsid w:val="009C38DF"/>
    <w:rsid w:val="009C67C3"/>
    <w:rsid w:val="009C67EF"/>
    <w:rsid w:val="009C752C"/>
    <w:rsid w:val="009D17F2"/>
    <w:rsid w:val="009D222A"/>
    <w:rsid w:val="009D2660"/>
    <w:rsid w:val="009D5993"/>
    <w:rsid w:val="009D63B8"/>
    <w:rsid w:val="009D6E90"/>
    <w:rsid w:val="009D714B"/>
    <w:rsid w:val="009D7350"/>
    <w:rsid w:val="009D7B67"/>
    <w:rsid w:val="009D7DB7"/>
    <w:rsid w:val="009E0A6A"/>
    <w:rsid w:val="009E1170"/>
    <w:rsid w:val="009E1397"/>
    <w:rsid w:val="009E33A8"/>
    <w:rsid w:val="009E40F7"/>
    <w:rsid w:val="009E4F5B"/>
    <w:rsid w:val="009E7A7D"/>
    <w:rsid w:val="009F0BCA"/>
    <w:rsid w:val="009F0D8B"/>
    <w:rsid w:val="009F6269"/>
    <w:rsid w:val="009F6B27"/>
    <w:rsid w:val="00A012F6"/>
    <w:rsid w:val="00A02483"/>
    <w:rsid w:val="00A03C42"/>
    <w:rsid w:val="00A0478E"/>
    <w:rsid w:val="00A0624C"/>
    <w:rsid w:val="00A06990"/>
    <w:rsid w:val="00A12E77"/>
    <w:rsid w:val="00A134AE"/>
    <w:rsid w:val="00A2130C"/>
    <w:rsid w:val="00A25716"/>
    <w:rsid w:val="00A26358"/>
    <w:rsid w:val="00A300FE"/>
    <w:rsid w:val="00A32806"/>
    <w:rsid w:val="00A33804"/>
    <w:rsid w:val="00A3415B"/>
    <w:rsid w:val="00A36C49"/>
    <w:rsid w:val="00A36E1A"/>
    <w:rsid w:val="00A4012D"/>
    <w:rsid w:val="00A43B41"/>
    <w:rsid w:val="00A46203"/>
    <w:rsid w:val="00A4709F"/>
    <w:rsid w:val="00A47FB5"/>
    <w:rsid w:val="00A5281F"/>
    <w:rsid w:val="00A535CE"/>
    <w:rsid w:val="00A53E7E"/>
    <w:rsid w:val="00A578FD"/>
    <w:rsid w:val="00A61575"/>
    <w:rsid w:val="00A61C28"/>
    <w:rsid w:val="00A627A4"/>
    <w:rsid w:val="00A628C8"/>
    <w:rsid w:val="00A63768"/>
    <w:rsid w:val="00A63890"/>
    <w:rsid w:val="00A638BB"/>
    <w:rsid w:val="00A65CE3"/>
    <w:rsid w:val="00A67371"/>
    <w:rsid w:val="00A703DA"/>
    <w:rsid w:val="00A71F5D"/>
    <w:rsid w:val="00A734E0"/>
    <w:rsid w:val="00A74493"/>
    <w:rsid w:val="00A74FEC"/>
    <w:rsid w:val="00A75076"/>
    <w:rsid w:val="00A7591E"/>
    <w:rsid w:val="00A80696"/>
    <w:rsid w:val="00A818A4"/>
    <w:rsid w:val="00A818F3"/>
    <w:rsid w:val="00A82254"/>
    <w:rsid w:val="00A83F2D"/>
    <w:rsid w:val="00A853DF"/>
    <w:rsid w:val="00A86998"/>
    <w:rsid w:val="00A914CD"/>
    <w:rsid w:val="00A93196"/>
    <w:rsid w:val="00A94D91"/>
    <w:rsid w:val="00A94FE6"/>
    <w:rsid w:val="00A95442"/>
    <w:rsid w:val="00AA02D3"/>
    <w:rsid w:val="00AA0CA7"/>
    <w:rsid w:val="00AA2F27"/>
    <w:rsid w:val="00AA2FFC"/>
    <w:rsid w:val="00AA5060"/>
    <w:rsid w:val="00AA56D6"/>
    <w:rsid w:val="00AA650F"/>
    <w:rsid w:val="00AA724A"/>
    <w:rsid w:val="00AB04BA"/>
    <w:rsid w:val="00AB13AD"/>
    <w:rsid w:val="00AB1C6C"/>
    <w:rsid w:val="00AB3895"/>
    <w:rsid w:val="00AB4573"/>
    <w:rsid w:val="00AB5F4A"/>
    <w:rsid w:val="00AB7919"/>
    <w:rsid w:val="00AC1826"/>
    <w:rsid w:val="00AC18D3"/>
    <w:rsid w:val="00AC31FE"/>
    <w:rsid w:val="00AC328C"/>
    <w:rsid w:val="00AC55F2"/>
    <w:rsid w:val="00AC734F"/>
    <w:rsid w:val="00AC796E"/>
    <w:rsid w:val="00AC7AEC"/>
    <w:rsid w:val="00AD2C8E"/>
    <w:rsid w:val="00AD3C07"/>
    <w:rsid w:val="00AD3E0A"/>
    <w:rsid w:val="00AD46F4"/>
    <w:rsid w:val="00AD4E2D"/>
    <w:rsid w:val="00AD7CE4"/>
    <w:rsid w:val="00AE484F"/>
    <w:rsid w:val="00AE494E"/>
    <w:rsid w:val="00AE4D3F"/>
    <w:rsid w:val="00AE5548"/>
    <w:rsid w:val="00AE6BB0"/>
    <w:rsid w:val="00AE726D"/>
    <w:rsid w:val="00AF0057"/>
    <w:rsid w:val="00AF0185"/>
    <w:rsid w:val="00AF0360"/>
    <w:rsid w:val="00AF1A7C"/>
    <w:rsid w:val="00AF2D06"/>
    <w:rsid w:val="00AF405B"/>
    <w:rsid w:val="00AF5AFC"/>
    <w:rsid w:val="00AF5CCE"/>
    <w:rsid w:val="00AF7773"/>
    <w:rsid w:val="00AF7AFB"/>
    <w:rsid w:val="00B01694"/>
    <w:rsid w:val="00B02948"/>
    <w:rsid w:val="00B03346"/>
    <w:rsid w:val="00B03E4F"/>
    <w:rsid w:val="00B06720"/>
    <w:rsid w:val="00B111A5"/>
    <w:rsid w:val="00B12B26"/>
    <w:rsid w:val="00B1324F"/>
    <w:rsid w:val="00B1339E"/>
    <w:rsid w:val="00B1344F"/>
    <w:rsid w:val="00B15F31"/>
    <w:rsid w:val="00B172FD"/>
    <w:rsid w:val="00B222C0"/>
    <w:rsid w:val="00B25A55"/>
    <w:rsid w:val="00B26165"/>
    <w:rsid w:val="00B265C5"/>
    <w:rsid w:val="00B26A3D"/>
    <w:rsid w:val="00B3121C"/>
    <w:rsid w:val="00B32A8B"/>
    <w:rsid w:val="00B33BD3"/>
    <w:rsid w:val="00B35420"/>
    <w:rsid w:val="00B36687"/>
    <w:rsid w:val="00B36FF6"/>
    <w:rsid w:val="00B373CF"/>
    <w:rsid w:val="00B4233F"/>
    <w:rsid w:val="00B42F2F"/>
    <w:rsid w:val="00B43EC6"/>
    <w:rsid w:val="00B44013"/>
    <w:rsid w:val="00B44854"/>
    <w:rsid w:val="00B45E3A"/>
    <w:rsid w:val="00B505CF"/>
    <w:rsid w:val="00B5351B"/>
    <w:rsid w:val="00B5629F"/>
    <w:rsid w:val="00B57849"/>
    <w:rsid w:val="00B60300"/>
    <w:rsid w:val="00B6077B"/>
    <w:rsid w:val="00B60DBC"/>
    <w:rsid w:val="00B61392"/>
    <w:rsid w:val="00B6434F"/>
    <w:rsid w:val="00B6604A"/>
    <w:rsid w:val="00B6617C"/>
    <w:rsid w:val="00B72605"/>
    <w:rsid w:val="00B74CEF"/>
    <w:rsid w:val="00B75DDF"/>
    <w:rsid w:val="00B76349"/>
    <w:rsid w:val="00B763F2"/>
    <w:rsid w:val="00B7660E"/>
    <w:rsid w:val="00B7709B"/>
    <w:rsid w:val="00B812B8"/>
    <w:rsid w:val="00B81844"/>
    <w:rsid w:val="00B8316B"/>
    <w:rsid w:val="00B831D1"/>
    <w:rsid w:val="00B83F82"/>
    <w:rsid w:val="00B859BB"/>
    <w:rsid w:val="00B86EAA"/>
    <w:rsid w:val="00B8798D"/>
    <w:rsid w:val="00B911C8"/>
    <w:rsid w:val="00B9156B"/>
    <w:rsid w:val="00B93EC5"/>
    <w:rsid w:val="00B94B6F"/>
    <w:rsid w:val="00B95174"/>
    <w:rsid w:val="00B9532C"/>
    <w:rsid w:val="00B95334"/>
    <w:rsid w:val="00BA1316"/>
    <w:rsid w:val="00BA265C"/>
    <w:rsid w:val="00BA3347"/>
    <w:rsid w:val="00BA57B3"/>
    <w:rsid w:val="00BB0353"/>
    <w:rsid w:val="00BB0C6F"/>
    <w:rsid w:val="00BB33B1"/>
    <w:rsid w:val="00BB4262"/>
    <w:rsid w:val="00BB42A7"/>
    <w:rsid w:val="00BB4AB7"/>
    <w:rsid w:val="00BB4CF4"/>
    <w:rsid w:val="00BB4F2A"/>
    <w:rsid w:val="00BB67CE"/>
    <w:rsid w:val="00BB6851"/>
    <w:rsid w:val="00BB7C03"/>
    <w:rsid w:val="00BC17B3"/>
    <w:rsid w:val="00BC1FB2"/>
    <w:rsid w:val="00BC3159"/>
    <w:rsid w:val="00BC32CC"/>
    <w:rsid w:val="00BC34FD"/>
    <w:rsid w:val="00BC3546"/>
    <w:rsid w:val="00BC3CD7"/>
    <w:rsid w:val="00BC4804"/>
    <w:rsid w:val="00BC4CAE"/>
    <w:rsid w:val="00BC5CB8"/>
    <w:rsid w:val="00BC6CBD"/>
    <w:rsid w:val="00BC7594"/>
    <w:rsid w:val="00BD04D4"/>
    <w:rsid w:val="00BD0923"/>
    <w:rsid w:val="00BD167C"/>
    <w:rsid w:val="00BD36F7"/>
    <w:rsid w:val="00BD38E5"/>
    <w:rsid w:val="00BD6189"/>
    <w:rsid w:val="00BD6410"/>
    <w:rsid w:val="00BD7567"/>
    <w:rsid w:val="00BD7922"/>
    <w:rsid w:val="00BE1399"/>
    <w:rsid w:val="00BE270B"/>
    <w:rsid w:val="00BE4DEB"/>
    <w:rsid w:val="00BE4F78"/>
    <w:rsid w:val="00BE61DF"/>
    <w:rsid w:val="00BF01F5"/>
    <w:rsid w:val="00BF0C04"/>
    <w:rsid w:val="00BF12CD"/>
    <w:rsid w:val="00BF1F6D"/>
    <w:rsid w:val="00BF27A6"/>
    <w:rsid w:val="00BF2E68"/>
    <w:rsid w:val="00BF326B"/>
    <w:rsid w:val="00BF4994"/>
    <w:rsid w:val="00BF6E07"/>
    <w:rsid w:val="00BF7450"/>
    <w:rsid w:val="00BF745B"/>
    <w:rsid w:val="00BF74FD"/>
    <w:rsid w:val="00BF7805"/>
    <w:rsid w:val="00C009DB"/>
    <w:rsid w:val="00C0147D"/>
    <w:rsid w:val="00C01540"/>
    <w:rsid w:val="00C01998"/>
    <w:rsid w:val="00C0509F"/>
    <w:rsid w:val="00C056C4"/>
    <w:rsid w:val="00C065B2"/>
    <w:rsid w:val="00C065DD"/>
    <w:rsid w:val="00C076CE"/>
    <w:rsid w:val="00C07940"/>
    <w:rsid w:val="00C114D1"/>
    <w:rsid w:val="00C11D86"/>
    <w:rsid w:val="00C1583A"/>
    <w:rsid w:val="00C15BAB"/>
    <w:rsid w:val="00C224CB"/>
    <w:rsid w:val="00C22B82"/>
    <w:rsid w:val="00C24BC5"/>
    <w:rsid w:val="00C25242"/>
    <w:rsid w:val="00C260BA"/>
    <w:rsid w:val="00C26906"/>
    <w:rsid w:val="00C325BD"/>
    <w:rsid w:val="00C35429"/>
    <w:rsid w:val="00C35FB4"/>
    <w:rsid w:val="00C37300"/>
    <w:rsid w:val="00C37F31"/>
    <w:rsid w:val="00C41170"/>
    <w:rsid w:val="00C43BEB"/>
    <w:rsid w:val="00C440F5"/>
    <w:rsid w:val="00C47885"/>
    <w:rsid w:val="00C50C9E"/>
    <w:rsid w:val="00C513A6"/>
    <w:rsid w:val="00C541EC"/>
    <w:rsid w:val="00C55689"/>
    <w:rsid w:val="00C56F7F"/>
    <w:rsid w:val="00C610B8"/>
    <w:rsid w:val="00C61665"/>
    <w:rsid w:val="00C62512"/>
    <w:rsid w:val="00C63551"/>
    <w:rsid w:val="00C651CB"/>
    <w:rsid w:val="00C660A1"/>
    <w:rsid w:val="00C66217"/>
    <w:rsid w:val="00C71511"/>
    <w:rsid w:val="00C71B2E"/>
    <w:rsid w:val="00C71CE2"/>
    <w:rsid w:val="00C73CBF"/>
    <w:rsid w:val="00C75E0E"/>
    <w:rsid w:val="00C75FC4"/>
    <w:rsid w:val="00C75FDC"/>
    <w:rsid w:val="00C840F9"/>
    <w:rsid w:val="00C8471F"/>
    <w:rsid w:val="00C84D00"/>
    <w:rsid w:val="00C91876"/>
    <w:rsid w:val="00C92999"/>
    <w:rsid w:val="00C92DE8"/>
    <w:rsid w:val="00C93E0B"/>
    <w:rsid w:val="00C93E26"/>
    <w:rsid w:val="00C947F8"/>
    <w:rsid w:val="00C95146"/>
    <w:rsid w:val="00C97A5E"/>
    <w:rsid w:val="00CA0FF6"/>
    <w:rsid w:val="00CA4030"/>
    <w:rsid w:val="00CA5CCF"/>
    <w:rsid w:val="00CA5F7F"/>
    <w:rsid w:val="00CA6F63"/>
    <w:rsid w:val="00CB1399"/>
    <w:rsid w:val="00CB1F29"/>
    <w:rsid w:val="00CB27E7"/>
    <w:rsid w:val="00CB2E14"/>
    <w:rsid w:val="00CB35F0"/>
    <w:rsid w:val="00CB4CB4"/>
    <w:rsid w:val="00CB4F79"/>
    <w:rsid w:val="00CB51CC"/>
    <w:rsid w:val="00CB7620"/>
    <w:rsid w:val="00CB7C0C"/>
    <w:rsid w:val="00CC016D"/>
    <w:rsid w:val="00CC0331"/>
    <w:rsid w:val="00CC0B84"/>
    <w:rsid w:val="00CC1594"/>
    <w:rsid w:val="00CC1A34"/>
    <w:rsid w:val="00CC2A02"/>
    <w:rsid w:val="00CC3412"/>
    <w:rsid w:val="00CC3A9D"/>
    <w:rsid w:val="00CC3E9D"/>
    <w:rsid w:val="00CC48C7"/>
    <w:rsid w:val="00CC5477"/>
    <w:rsid w:val="00CC5AE8"/>
    <w:rsid w:val="00CC6D38"/>
    <w:rsid w:val="00CC7347"/>
    <w:rsid w:val="00CC7563"/>
    <w:rsid w:val="00CC7DAC"/>
    <w:rsid w:val="00CC7FA8"/>
    <w:rsid w:val="00CD34F7"/>
    <w:rsid w:val="00CD3B7E"/>
    <w:rsid w:val="00CD3DB1"/>
    <w:rsid w:val="00CD4091"/>
    <w:rsid w:val="00CD7E1D"/>
    <w:rsid w:val="00CE2030"/>
    <w:rsid w:val="00CE37DE"/>
    <w:rsid w:val="00CE443E"/>
    <w:rsid w:val="00CE5323"/>
    <w:rsid w:val="00CE618C"/>
    <w:rsid w:val="00CE7269"/>
    <w:rsid w:val="00CE7E22"/>
    <w:rsid w:val="00CF0907"/>
    <w:rsid w:val="00CF35F2"/>
    <w:rsid w:val="00CF3941"/>
    <w:rsid w:val="00D00F17"/>
    <w:rsid w:val="00D02C62"/>
    <w:rsid w:val="00D02EB3"/>
    <w:rsid w:val="00D0300A"/>
    <w:rsid w:val="00D0308F"/>
    <w:rsid w:val="00D0384D"/>
    <w:rsid w:val="00D04B27"/>
    <w:rsid w:val="00D0534A"/>
    <w:rsid w:val="00D069C7"/>
    <w:rsid w:val="00D07307"/>
    <w:rsid w:val="00D07868"/>
    <w:rsid w:val="00D11531"/>
    <w:rsid w:val="00D11783"/>
    <w:rsid w:val="00D13C4C"/>
    <w:rsid w:val="00D1593D"/>
    <w:rsid w:val="00D15B3F"/>
    <w:rsid w:val="00D16494"/>
    <w:rsid w:val="00D20569"/>
    <w:rsid w:val="00D222A8"/>
    <w:rsid w:val="00D245B0"/>
    <w:rsid w:val="00D24A7B"/>
    <w:rsid w:val="00D26091"/>
    <w:rsid w:val="00D32B33"/>
    <w:rsid w:val="00D33229"/>
    <w:rsid w:val="00D335BC"/>
    <w:rsid w:val="00D348BD"/>
    <w:rsid w:val="00D37216"/>
    <w:rsid w:val="00D379CB"/>
    <w:rsid w:val="00D41B6C"/>
    <w:rsid w:val="00D42079"/>
    <w:rsid w:val="00D440F4"/>
    <w:rsid w:val="00D447AB"/>
    <w:rsid w:val="00D45EC4"/>
    <w:rsid w:val="00D50E45"/>
    <w:rsid w:val="00D52451"/>
    <w:rsid w:val="00D57AF7"/>
    <w:rsid w:val="00D637B2"/>
    <w:rsid w:val="00D703D8"/>
    <w:rsid w:val="00D72071"/>
    <w:rsid w:val="00D72345"/>
    <w:rsid w:val="00D74905"/>
    <w:rsid w:val="00D75A45"/>
    <w:rsid w:val="00D80A1E"/>
    <w:rsid w:val="00D82F72"/>
    <w:rsid w:val="00D8597D"/>
    <w:rsid w:val="00D86C43"/>
    <w:rsid w:val="00D901FC"/>
    <w:rsid w:val="00D9081C"/>
    <w:rsid w:val="00D91BFB"/>
    <w:rsid w:val="00D92C2E"/>
    <w:rsid w:val="00D93A47"/>
    <w:rsid w:val="00D9653A"/>
    <w:rsid w:val="00D965A3"/>
    <w:rsid w:val="00D97170"/>
    <w:rsid w:val="00D975F1"/>
    <w:rsid w:val="00D97BAF"/>
    <w:rsid w:val="00DA25E1"/>
    <w:rsid w:val="00DA3520"/>
    <w:rsid w:val="00DA46E8"/>
    <w:rsid w:val="00DA4C28"/>
    <w:rsid w:val="00DA6E3A"/>
    <w:rsid w:val="00DA7D2B"/>
    <w:rsid w:val="00DB0225"/>
    <w:rsid w:val="00DB1C6B"/>
    <w:rsid w:val="00DB467D"/>
    <w:rsid w:val="00DC0163"/>
    <w:rsid w:val="00DC08AE"/>
    <w:rsid w:val="00DC2463"/>
    <w:rsid w:val="00DC2A3F"/>
    <w:rsid w:val="00DC34B3"/>
    <w:rsid w:val="00DC3C2B"/>
    <w:rsid w:val="00DC4424"/>
    <w:rsid w:val="00DC5D9E"/>
    <w:rsid w:val="00DC6C2F"/>
    <w:rsid w:val="00DC7504"/>
    <w:rsid w:val="00DD0CD5"/>
    <w:rsid w:val="00DD0D5A"/>
    <w:rsid w:val="00DD2EE9"/>
    <w:rsid w:val="00DD4779"/>
    <w:rsid w:val="00DD5080"/>
    <w:rsid w:val="00DD61D5"/>
    <w:rsid w:val="00DD683E"/>
    <w:rsid w:val="00DD6F9A"/>
    <w:rsid w:val="00DE03A4"/>
    <w:rsid w:val="00DE21F8"/>
    <w:rsid w:val="00DE24E4"/>
    <w:rsid w:val="00DE2E53"/>
    <w:rsid w:val="00DE300B"/>
    <w:rsid w:val="00DE418C"/>
    <w:rsid w:val="00DE4A1C"/>
    <w:rsid w:val="00DE69BE"/>
    <w:rsid w:val="00DE77CE"/>
    <w:rsid w:val="00DE78CC"/>
    <w:rsid w:val="00DF0020"/>
    <w:rsid w:val="00DF0B74"/>
    <w:rsid w:val="00DF47E3"/>
    <w:rsid w:val="00DF4E3D"/>
    <w:rsid w:val="00DF6435"/>
    <w:rsid w:val="00E00572"/>
    <w:rsid w:val="00E0145F"/>
    <w:rsid w:val="00E02AD1"/>
    <w:rsid w:val="00E033D0"/>
    <w:rsid w:val="00E03E8A"/>
    <w:rsid w:val="00E04337"/>
    <w:rsid w:val="00E05512"/>
    <w:rsid w:val="00E070DC"/>
    <w:rsid w:val="00E07A78"/>
    <w:rsid w:val="00E10369"/>
    <w:rsid w:val="00E11AE8"/>
    <w:rsid w:val="00E11E68"/>
    <w:rsid w:val="00E12CCB"/>
    <w:rsid w:val="00E12D77"/>
    <w:rsid w:val="00E13D00"/>
    <w:rsid w:val="00E14946"/>
    <w:rsid w:val="00E14F98"/>
    <w:rsid w:val="00E158FD"/>
    <w:rsid w:val="00E17474"/>
    <w:rsid w:val="00E21376"/>
    <w:rsid w:val="00E24299"/>
    <w:rsid w:val="00E251D1"/>
    <w:rsid w:val="00E25438"/>
    <w:rsid w:val="00E25460"/>
    <w:rsid w:val="00E27060"/>
    <w:rsid w:val="00E315A4"/>
    <w:rsid w:val="00E32D79"/>
    <w:rsid w:val="00E34E7F"/>
    <w:rsid w:val="00E37228"/>
    <w:rsid w:val="00E4070B"/>
    <w:rsid w:val="00E429D2"/>
    <w:rsid w:val="00E44AC9"/>
    <w:rsid w:val="00E44F58"/>
    <w:rsid w:val="00E45F12"/>
    <w:rsid w:val="00E51003"/>
    <w:rsid w:val="00E52ED2"/>
    <w:rsid w:val="00E53470"/>
    <w:rsid w:val="00E541BE"/>
    <w:rsid w:val="00E54A55"/>
    <w:rsid w:val="00E5502C"/>
    <w:rsid w:val="00E56A4C"/>
    <w:rsid w:val="00E56B91"/>
    <w:rsid w:val="00E60533"/>
    <w:rsid w:val="00E6056D"/>
    <w:rsid w:val="00E60648"/>
    <w:rsid w:val="00E606A2"/>
    <w:rsid w:val="00E60A0F"/>
    <w:rsid w:val="00E6113D"/>
    <w:rsid w:val="00E61697"/>
    <w:rsid w:val="00E6250B"/>
    <w:rsid w:val="00E62637"/>
    <w:rsid w:val="00E63C71"/>
    <w:rsid w:val="00E64A50"/>
    <w:rsid w:val="00E67938"/>
    <w:rsid w:val="00E7349D"/>
    <w:rsid w:val="00E7359E"/>
    <w:rsid w:val="00E7378E"/>
    <w:rsid w:val="00E7402E"/>
    <w:rsid w:val="00E743AB"/>
    <w:rsid w:val="00E7491C"/>
    <w:rsid w:val="00E756CB"/>
    <w:rsid w:val="00E75A67"/>
    <w:rsid w:val="00E7627C"/>
    <w:rsid w:val="00E8172D"/>
    <w:rsid w:val="00E82A0C"/>
    <w:rsid w:val="00E830B6"/>
    <w:rsid w:val="00E831C2"/>
    <w:rsid w:val="00E83A57"/>
    <w:rsid w:val="00E86E83"/>
    <w:rsid w:val="00E8766A"/>
    <w:rsid w:val="00E900B0"/>
    <w:rsid w:val="00E9283C"/>
    <w:rsid w:val="00E9349A"/>
    <w:rsid w:val="00E935A6"/>
    <w:rsid w:val="00E93646"/>
    <w:rsid w:val="00E940B1"/>
    <w:rsid w:val="00E94D71"/>
    <w:rsid w:val="00E96843"/>
    <w:rsid w:val="00E97478"/>
    <w:rsid w:val="00E97BF0"/>
    <w:rsid w:val="00E97DD2"/>
    <w:rsid w:val="00EA0362"/>
    <w:rsid w:val="00EA0F8B"/>
    <w:rsid w:val="00EA0FB2"/>
    <w:rsid w:val="00EA14D1"/>
    <w:rsid w:val="00EA38A2"/>
    <w:rsid w:val="00EA44BE"/>
    <w:rsid w:val="00EA49B1"/>
    <w:rsid w:val="00EA502A"/>
    <w:rsid w:val="00EA5350"/>
    <w:rsid w:val="00EA5E8A"/>
    <w:rsid w:val="00EA5ED1"/>
    <w:rsid w:val="00EB04AB"/>
    <w:rsid w:val="00EB0B1F"/>
    <w:rsid w:val="00EB20EF"/>
    <w:rsid w:val="00EB28C5"/>
    <w:rsid w:val="00EB2FDB"/>
    <w:rsid w:val="00EB4133"/>
    <w:rsid w:val="00EB4831"/>
    <w:rsid w:val="00EC2CAB"/>
    <w:rsid w:val="00EC39EA"/>
    <w:rsid w:val="00EC3A16"/>
    <w:rsid w:val="00EC3A23"/>
    <w:rsid w:val="00EC47D9"/>
    <w:rsid w:val="00EC64A8"/>
    <w:rsid w:val="00EC6CFC"/>
    <w:rsid w:val="00EC7CF6"/>
    <w:rsid w:val="00EC7FD2"/>
    <w:rsid w:val="00ED01CC"/>
    <w:rsid w:val="00ED02BA"/>
    <w:rsid w:val="00ED23AA"/>
    <w:rsid w:val="00ED3E2F"/>
    <w:rsid w:val="00ED4490"/>
    <w:rsid w:val="00ED5100"/>
    <w:rsid w:val="00ED5BC0"/>
    <w:rsid w:val="00ED7480"/>
    <w:rsid w:val="00ED7FE7"/>
    <w:rsid w:val="00EE2073"/>
    <w:rsid w:val="00EE3C97"/>
    <w:rsid w:val="00EE426B"/>
    <w:rsid w:val="00EE606E"/>
    <w:rsid w:val="00EE6119"/>
    <w:rsid w:val="00EE6164"/>
    <w:rsid w:val="00EE6911"/>
    <w:rsid w:val="00EE7124"/>
    <w:rsid w:val="00EE7CB8"/>
    <w:rsid w:val="00EF0066"/>
    <w:rsid w:val="00EF094F"/>
    <w:rsid w:val="00EF0DE7"/>
    <w:rsid w:val="00EF24A1"/>
    <w:rsid w:val="00EF2680"/>
    <w:rsid w:val="00EF35E7"/>
    <w:rsid w:val="00EF4ABC"/>
    <w:rsid w:val="00EF4C8A"/>
    <w:rsid w:val="00EF50AA"/>
    <w:rsid w:val="00EF66F4"/>
    <w:rsid w:val="00EF77E1"/>
    <w:rsid w:val="00F00302"/>
    <w:rsid w:val="00F00BAD"/>
    <w:rsid w:val="00F0111B"/>
    <w:rsid w:val="00F051EE"/>
    <w:rsid w:val="00F0639C"/>
    <w:rsid w:val="00F07C2E"/>
    <w:rsid w:val="00F1001F"/>
    <w:rsid w:val="00F117F4"/>
    <w:rsid w:val="00F1319F"/>
    <w:rsid w:val="00F137BE"/>
    <w:rsid w:val="00F15F3C"/>
    <w:rsid w:val="00F174E8"/>
    <w:rsid w:val="00F20B0F"/>
    <w:rsid w:val="00F20DFA"/>
    <w:rsid w:val="00F21467"/>
    <w:rsid w:val="00F256ED"/>
    <w:rsid w:val="00F26334"/>
    <w:rsid w:val="00F26B22"/>
    <w:rsid w:val="00F31005"/>
    <w:rsid w:val="00F32F1B"/>
    <w:rsid w:val="00F36992"/>
    <w:rsid w:val="00F40780"/>
    <w:rsid w:val="00F40983"/>
    <w:rsid w:val="00F42052"/>
    <w:rsid w:val="00F45A2D"/>
    <w:rsid w:val="00F463DE"/>
    <w:rsid w:val="00F476D1"/>
    <w:rsid w:val="00F501F8"/>
    <w:rsid w:val="00F50DBF"/>
    <w:rsid w:val="00F515B0"/>
    <w:rsid w:val="00F51E0E"/>
    <w:rsid w:val="00F52233"/>
    <w:rsid w:val="00F57EF2"/>
    <w:rsid w:val="00F6088A"/>
    <w:rsid w:val="00F60CFF"/>
    <w:rsid w:val="00F64B62"/>
    <w:rsid w:val="00F67298"/>
    <w:rsid w:val="00F705AC"/>
    <w:rsid w:val="00F705DA"/>
    <w:rsid w:val="00F70A39"/>
    <w:rsid w:val="00F70CF1"/>
    <w:rsid w:val="00F7118E"/>
    <w:rsid w:val="00F71C1E"/>
    <w:rsid w:val="00F72CFA"/>
    <w:rsid w:val="00F74324"/>
    <w:rsid w:val="00F75073"/>
    <w:rsid w:val="00F7556F"/>
    <w:rsid w:val="00F75962"/>
    <w:rsid w:val="00F76603"/>
    <w:rsid w:val="00F77539"/>
    <w:rsid w:val="00F80D5A"/>
    <w:rsid w:val="00F81685"/>
    <w:rsid w:val="00F81CDD"/>
    <w:rsid w:val="00F825E7"/>
    <w:rsid w:val="00F82677"/>
    <w:rsid w:val="00F83ADF"/>
    <w:rsid w:val="00F86CE2"/>
    <w:rsid w:val="00F876FA"/>
    <w:rsid w:val="00F87842"/>
    <w:rsid w:val="00F87EDD"/>
    <w:rsid w:val="00F9039C"/>
    <w:rsid w:val="00F90C01"/>
    <w:rsid w:val="00F90FD6"/>
    <w:rsid w:val="00F922B3"/>
    <w:rsid w:val="00F94036"/>
    <w:rsid w:val="00F94781"/>
    <w:rsid w:val="00F94FCA"/>
    <w:rsid w:val="00FA04DC"/>
    <w:rsid w:val="00FA0C6E"/>
    <w:rsid w:val="00FA12A4"/>
    <w:rsid w:val="00FA1C3C"/>
    <w:rsid w:val="00FA24CD"/>
    <w:rsid w:val="00FA2EC4"/>
    <w:rsid w:val="00FA3D37"/>
    <w:rsid w:val="00FA5114"/>
    <w:rsid w:val="00FA5521"/>
    <w:rsid w:val="00FA56EB"/>
    <w:rsid w:val="00FB0F12"/>
    <w:rsid w:val="00FB1CAE"/>
    <w:rsid w:val="00FB68F4"/>
    <w:rsid w:val="00FB6F3C"/>
    <w:rsid w:val="00FB707C"/>
    <w:rsid w:val="00FB7AE2"/>
    <w:rsid w:val="00FC05FE"/>
    <w:rsid w:val="00FC296C"/>
    <w:rsid w:val="00FC453E"/>
    <w:rsid w:val="00FC5926"/>
    <w:rsid w:val="00FC6B02"/>
    <w:rsid w:val="00FC70A3"/>
    <w:rsid w:val="00FD3BF4"/>
    <w:rsid w:val="00FE14FE"/>
    <w:rsid w:val="00FE3435"/>
    <w:rsid w:val="00FE4C54"/>
    <w:rsid w:val="00FE614A"/>
    <w:rsid w:val="00FE64DC"/>
    <w:rsid w:val="00FF0C73"/>
    <w:rsid w:val="00FF12EB"/>
    <w:rsid w:val="00FF3298"/>
    <w:rsid w:val="00FF34C6"/>
    <w:rsid w:val="00FF4346"/>
    <w:rsid w:val="00FF670C"/>
    <w:rsid w:val="00FF67F6"/>
    <w:rsid w:val="0766123F"/>
    <w:rsid w:val="29B417AC"/>
    <w:rsid w:val="2E823413"/>
    <w:rsid w:val="42510514"/>
    <w:rsid w:val="4D035B18"/>
    <w:rsid w:val="552A2140"/>
    <w:rsid w:val="5C210C92"/>
    <w:rsid w:val="5C7768C5"/>
    <w:rsid w:val="6AAE7066"/>
    <w:rsid w:val="6D331480"/>
    <w:rsid w:val="70757687"/>
    <w:rsid w:val="71C06C34"/>
    <w:rsid w:val="7E77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uiPriority="99" w:name="footnote text" w:locked="1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99" w:semiHidden="0" w:name="index heading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iPriority="99" w:name="Note Heading" w:locked="1"/>
    <w:lsdException w:uiPriority="99" w:name="Body Text 2" w:locked="1"/>
    <w:lsdException w:uiPriority="99" w:name="Body Text 3" w:locked="1"/>
    <w:lsdException w:qFormat="1" w:unhideWhenUsed="0" w:uiPriority="99" w:semiHidden="0" w:name="Body Text Indent 2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qFormat="1" w:unhideWhenUsed="0" w:uiPriority="99" w:semiHidden="0" w:name="Document Map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qFormat="1" w:unhideWhenUsed="0" w:uiPriority="99" w:semiHidden="0" w:name="HTML Preformatted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qFormat="1" w:unhideWhenUsed="0" w:uiPriority="99" w:semiHidden="0" w:name="annotation subject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rebuchet MS" w:hAnsi="Trebuchet MS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4"/>
    <w:qFormat/>
    <w:uiPriority w:val="0"/>
    <w:pPr>
      <w:keepNext/>
      <w:numPr>
        <w:ilvl w:val="0"/>
        <w:numId w:val="1"/>
      </w:numPr>
      <w:jc w:val="left"/>
      <w:outlineLvl w:val="0"/>
    </w:pPr>
    <w:rPr>
      <w:b/>
      <w:kern w:val="0"/>
      <w:sz w:val="32"/>
      <w:szCs w:val="20"/>
    </w:rPr>
  </w:style>
  <w:style w:type="paragraph" w:styleId="3">
    <w:name w:val="heading 2"/>
    <w:basedOn w:val="2"/>
    <w:next w:val="1"/>
    <w:link w:val="55"/>
    <w:qFormat/>
    <w:uiPriority w:val="0"/>
    <w:pPr>
      <w:numPr>
        <w:ilvl w:val="1"/>
      </w:numPr>
      <w:outlineLvl w:val="1"/>
    </w:pPr>
    <w:rPr>
      <w:sz w:val="30"/>
    </w:rPr>
  </w:style>
  <w:style w:type="paragraph" w:styleId="4">
    <w:name w:val="heading 3"/>
    <w:basedOn w:val="2"/>
    <w:next w:val="1"/>
    <w:link w:val="56"/>
    <w:qFormat/>
    <w:uiPriority w:val="0"/>
    <w:pPr>
      <w:numPr>
        <w:ilvl w:val="2"/>
      </w:numPr>
      <w:outlineLvl w:val="2"/>
    </w:pPr>
    <w:rPr>
      <w:sz w:val="28"/>
    </w:rPr>
  </w:style>
  <w:style w:type="paragraph" w:styleId="5">
    <w:name w:val="heading 4"/>
    <w:basedOn w:val="1"/>
    <w:next w:val="1"/>
    <w:link w:val="57"/>
    <w:qFormat/>
    <w:uiPriority w:val="0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link w:val="58"/>
    <w:qFormat/>
    <w:uiPriority w:val="0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7">
    <w:name w:val="heading 6"/>
    <w:basedOn w:val="6"/>
    <w:next w:val="1"/>
    <w:link w:val="59"/>
    <w:qFormat/>
    <w:uiPriority w:val="0"/>
    <w:pPr>
      <w:numPr>
        <w:ilvl w:val="5"/>
      </w:numPr>
      <w:ind w:left="1151" w:hanging="1151"/>
      <w:outlineLvl w:val="5"/>
    </w:pPr>
    <w:rPr>
      <w:bCs w:val="0"/>
    </w:rPr>
  </w:style>
  <w:style w:type="paragraph" w:styleId="8">
    <w:name w:val="heading 7"/>
    <w:basedOn w:val="1"/>
    <w:next w:val="1"/>
    <w:link w:val="60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6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62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8">
    <w:name w:val="Default Paragraph Font"/>
    <w:semiHidden/>
    <w:unhideWhenUsed/>
    <w:qFormat/>
    <w:uiPriority w:val="1"/>
  </w:style>
  <w:style w:type="table" w:default="1" w:styleId="4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99"/>
    <w:pPr>
      <w:ind w:left="1260"/>
      <w:jc w:val="left"/>
    </w:pPr>
    <w:rPr>
      <w:rFonts w:ascii="Calibri" w:hAnsi="Calibri"/>
      <w:sz w:val="18"/>
      <w:szCs w:val="18"/>
    </w:rPr>
  </w:style>
  <w:style w:type="paragraph" w:styleId="12">
    <w:name w:val="index 8"/>
    <w:basedOn w:val="1"/>
    <w:next w:val="1"/>
    <w:qFormat/>
    <w:uiPriority w:val="99"/>
    <w:pPr>
      <w:ind w:left="1680" w:hanging="210"/>
      <w:jc w:val="left"/>
    </w:pPr>
    <w:rPr>
      <w:sz w:val="18"/>
      <w:szCs w:val="18"/>
    </w:rPr>
  </w:style>
  <w:style w:type="paragraph" w:styleId="13">
    <w:name w:val="Normal Indent"/>
    <w:basedOn w:val="1"/>
    <w:link w:val="81"/>
    <w:qFormat/>
    <w:uiPriority w:val="99"/>
    <w:pPr>
      <w:ind w:firstLine="420"/>
    </w:pPr>
    <w:rPr>
      <w:szCs w:val="20"/>
    </w:rPr>
  </w:style>
  <w:style w:type="paragraph" w:styleId="14">
    <w:name w:val="index 5"/>
    <w:basedOn w:val="1"/>
    <w:next w:val="1"/>
    <w:qFormat/>
    <w:uiPriority w:val="99"/>
    <w:pPr>
      <w:ind w:left="1050" w:hanging="210"/>
      <w:jc w:val="left"/>
    </w:pPr>
    <w:rPr>
      <w:sz w:val="18"/>
      <w:szCs w:val="18"/>
    </w:rPr>
  </w:style>
  <w:style w:type="paragraph" w:styleId="15">
    <w:name w:val="Document Map"/>
    <w:basedOn w:val="1"/>
    <w:link w:val="100"/>
    <w:qFormat/>
    <w:uiPriority w:val="99"/>
    <w:rPr>
      <w:rFonts w:ascii="宋体" w:hAnsi="Times New Roman"/>
      <w:sz w:val="18"/>
      <w:szCs w:val="20"/>
    </w:rPr>
  </w:style>
  <w:style w:type="paragraph" w:styleId="16">
    <w:name w:val="annotation text"/>
    <w:basedOn w:val="1"/>
    <w:link w:val="98"/>
    <w:qFormat/>
    <w:uiPriority w:val="99"/>
    <w:pPr>
      <w:jc w:val="left"/>
    </w:pPr>
    <w:rPr>
      <w:sz w:val="24"/>
      <w:szCs w:val="20"/>
    </w:rPr>
  </w:style>
  <w:style w:type="paragraph" w:styleId="17">
    <w:name w:val="index 6"/>
    <w:basedOn w:val="1"/>
    <w:next w:val="1"/>
    <w:qFormat/>
    <w:uiPriority w:val="99"/>
    <w:pPr>
      <w:ind w:left="1260" w:hanging="210"/>
      <w:jc w:val="left"/>
    </w:pPr>
    <w:rPr>
      <w:sz w:val="18"/>
      <w:szCs w:val="18"/>
    </w:rPr>
  </w:style>
  <w:style w:type="paragraph" w:styleId="18">
    <w:name w:val="Body Text"/>
    <w:basedOn w:val="1"/>
    <w:link w:val="101"/>
    <w:qFormat/>
    <w:uiPriority w:val="99"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19">
    <w:name w:val="Body Text Indent"/>
    <w:basedOn w:val="1"/>
    <w:link w:val="103"/>
    <w:qFormat/>
    <w:uiPriority w:val="99"/>
    <w:pPr>
      <w:ind w:left="435"/>
    </w:pPr>
    <w:rPr>
      <w:rFonts w:ascii="宋体" w:hAnsi="Times New Roman"/>
      <w:szCs w:val="20"/>
    </w:rPr>
  </w:style>
  <w:style w:type="paragraph" w:styleId="20">
    <w:name w:val="index 4"/>
    <w:basedOn w:val="1"/>
    <w:next w:val="1"/>
    <w:qFormat/>
    <w:uiPriority w:val="99"/>
    <w:pPr>
      <w:ind w:left="840" w:hanging="210"/>
      <w:jc w:val="left"/>
    </w:pPr>
    <w:rPr>
      <w:sz w:val="18"/>
      <w:szCs w:val="18"/>
    </w:rPr>
  </w:style>
  <w:style w:type="paragraph" w:styleId="21">
    <w:name w:val="toc 5"/>
    <w:basedOn w:val="1"/>
    <w:next w:val="1"/>
    <w:qFormat/>
    <w:uiPriority w:val="99"/>
    <w:pPr>
      <w:ind w:left="840"/>
      <w:jc w:val="left"/>
    </w:pPr>
    <w:rPr>
      <w:rFonts w:ascii="Calibri" w:hAnsi="Calibri"/>
      <w:sz w:val="18"/>
      <w:szCs w:val="18"/>
    </w:rPr>
  </w:style>
  <w:style w:type="paragraph" w:styleId="22">
    <w:name w:val="toc 3"/>
    <w:basedOn w:val="1"/>
    <w:next w:val="1"/>
    <w:qFormat/>
    <w:uiPriority w:val="39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23">
    <w:name w:val="toc 8"/>
    <w:basedOn w:val="1"/>
    <w:next w:val="1"/>
    <w:qFormat/>
    <w:uiPriority w:val="99"/>
    <w:pPr>
      <w:ind w:left="1470"/>
      <w:jc w:val="left"/>
    </w:pPr>
    <w:rPr>
      <w:rFonts w:ascii="Calibri" w:hAnsi="Calibri"/>
      <w:sz w:val="18"/>
      <w:szCs w:val="18"/>
    </w:rPr>
  </w:style>
  <w:style w:type="paragraph" w:styleId="24">
    <w:name w:val="index 3"/>
    <w:basedOn w:val="1"/>
    <w:next w:val="1"/>
    <w:qFormat/>
    <w:uiPriority w:val="99"/>
    <w:pPr>
      <w:ind w:left="630" w:hanging="210"/>
      <w:jc w:val="left"/>
    </w:pPr>
    <w:rPr>
      <w:sz w:val="18"/>
      <w:szCs w:val="18"/>
    </w:rPr>
  </w:style>
  <w:style w:type="paragraph" w:styleId="25">
    <w:name w:val="Date"/>
    <w:basedOn w:val="1"/>
    <w:next w:val="1"/>
    <w:link w:val="107"/>
    <w:qFormat/>
    <w:uiPriority w:val="99"/>
    <w:pPr>
      <w:ind w:left="100" w:leftChars="2500"/>
    </w:pPr>
    <w:rPr>
      <w:sz w:val="24"/>
      <w:szCs w:val="20"/>
    </w:rPr>
  </w:style>
  <w:style w:type="paragraph" w:styleId="26">
    <w:name w:val="Body Text Indent 2"/>
    <w:basedOn w:val="1"/>
    <w:link w:val="109"/>
    <w:qFormat/>
    <w:uiPriority w:val="99"/>
    <w:pPr>
      <w:ind w:left="425"/>
    </w:pPr>
    <w:rPr>
      <w:sz w:val="30"/>
      <w:szCs w:val="20"/>
    </w:rPr>
  </w:style>
  <w:style w:type="paragraph" w:styleId="27">
    <w:name w:val="Balloon Text"/>
    <w:basedOn w:val="1"/>
    <w:link w:val="106"/>
    <w:qFormat/>
    <w:uiPriority w:val="99"/>
    <w:rPr>
      <w:rFonts w:ascii="Times New Roman" w:hAnsi="Times New Roman"/>
      <w:sz w:val="18"/>
      <w:szCs w:val="20"/>
    </w:rPr>
  </w:style>
  <w:style w:type="paragraph" w:styleId="28">
    <w:name w:val="footer"/>
    <w:basedOn w:val="1"/>
    <w:link w:val="10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9">
    <w:name w:val="header"/>
    <w:basedOn w:val="1"/>
    <w:link w:val="10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30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31">
    <w:name w:val="toc 4"/>
    <w:basedOn w:val="1"/>
    <w:next w:val="1"/>
    <w:qFormat/>
    <w:uiPriority w:val="99"/>
    <w:pPr>
      <w:ind w:left="630"/>
      <w:jc w:val="left"/>
    </w:pPr>
    <w:rPr>
      <w:rFonts w:ascii="Calibri" w:hAnsi="Calibri"/>
      <w:sz w:val="18"/>
      <w:szCs w:val="18"/>
    </w:rPr>
  </w:style>
  <w:style w:type="paragraph" w:styleId="32">
    <w:name w:val="index heading"/>
    <w:basedOn w:val="1"/>
    <w:next w:val="33"/>
    <w:qFormat/>
    <w:uiPriority w:val="99"/>
    <w:pPr>
      <w:spacing w:before="240" w:after="120"/>
      <w:jc w:val="center"/>
    </w:pPr>
    <w:rPr>
      <w:b/>
      <w:bCs/>
      <w:sz w:val="26"/>
      <w:szCs w:val="26"/>
    </w:rPr>
  </w:style>
  <w:style w:type="paragraph" w:styleId="33">
    <w:name w:val="index 1"/>
    <w:basedOn w:val="1"/>
    <w:next w:val="1"/>
    <w:qFormat/>
    <w:uiPriority w:val="99"/>
    <w:pPr>
      <w:ind w:left="210" w:hanging="210"/>
      <w:jc w:val="left"/>
    </w:pPr>
    <w:rPr>
      <w:sz w:val="18"/>
      <w:szCs w:val="18"/>
    </w:rPr>
  </w:style>
  <w:style w:type="paragraph" w:styleId="34">
    <w:name w:val="toc 6"/>
    <w:basedOn w:val="1"/>
    <w:next w:val="1"/>
    <w:qFormat/>
    <w:uiPriority w:val="99"/>
    <w:pPr>
      <w:ind w:left="1050"/>
      <w:jc w:val="left"/>
    </w:pPr>
    <w:rPr>
      <w:rFonts w:ascii="Calibri" w:hAnsi="Calibri"/>
      <w:sz w:val="18"/>
      <w:szCs w:val="18"/>
    </w:rPr>
  </w:style>
  <w:style w:type="paragraph" w:styleId="35">
    <w:name w:val="index 7"/>
    <w:basedOn w:val="1"/>
    <w:next w:val="1"/>
    <w:qFormat/>
    <w:uiPriority w:val="99"/>
    <w:pPr>
      <w:ind w:left="1470" w:hanging="210"/>
      <w:jc w:val="left"/>
    </w:pPr>
    <w:rPr>
      <w:sz w:val="18"/>
      <w:szCs w:val="18"/>
    </w:rPr>
  </w:style>
  <w:style w:type="paragraph" w:styleId="36">
    <w:name w:val="index 9"/>
    <w:basedOn w:val="1"/>
    <w:next w:val="1"/>
    <w:qFormat/>
    <w:uiPriority w:val="99"/>
    <w:pPr>
      <w:ind w:left="1890" w:hanging="210"/>
      <w:jc w:val="left"/>
    </w:pPr>
    <w:rPr>
      <w:sz w:val="18"/>
      <w:szCs w:val="18"/>
    </w:rPr>
  </w:style>
  <w:style w:type="paragraph" w:styleId="37">
    <w:name w:val="toc 2"/>
    <w:basedOn w:val="1"/>
    <w:next w:val="1"/>
    <w:qFormat/>
    <w:uiPriority w:val="39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38">
    <w:name w:val="toc 9"/>
    <w:basedOn w:val="1"/>
    <w:next w:val="1"/>
    <w:qFormat/>
    <w:uiPriority w:val="99"/>
    <w:pPr>
      <w:ind w:left="1680"/>
      <w:jc w:val="left"/>
    </w:pPr>
    <w:rPr>
      <w:rFonts w:ascii="Calibri" w:hAnsi="Calibri"/>
      <w:sz w:val="18"/>
      <w:szCs w:val="18"/>
    </w:rPr>
  </w:style>
  <w:style w:type="paragraph" w:styleId="39">
    <w:name w:val="HTML Preformatted"/>
    <w:basedOn w:val="1"/>
    <w:link w:val="113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Times New Roman"/>
      <w:kern w:val="0"/>
      <w:sz w:val="24"/>
      <w:szCs w:val="20"/>
    </w:rPr>
  </w:style>
  <w:style w:type="paragraph" w:styleId="40">
    <w:name w:val="Normal (Web)"/>
    <w:basedOn w:val="1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41">
    <w:name w:val="index 2"/>
    <w:basedOn w:val="1"/>
    <w:next w:val="1"/>
    <w:qFormat/>
    <w:uiPriority w:val="99"/>
    <w:pPr>
      <w:ind w:left="420" w:hanging="210"/>
      <w:jc w:val="left"/>
    </w:pPr>
    <w:rPr>
      <w:sz w:val="18"/>
      <w:szCs w:val="18"/>
    </w:rPr>
  </w:style>
  <w:style w:type="paragraph" w:styleId="42">
    <w:name w:val="Title"/>
    <w:basedOn w:val="1"/>
    <w:next w:val="1"/>
    <w:link w:val="116"/>
    <w:qFormat/>
    <w:uiPriority w:val="99"/>
    <w:pPr>
      <w:jc w:val="center"/>
    </w:pPr>
    <w:rPr>
      <w:rFonts w:ascii="宋体"/>
      <w:b/>
      <w:kern w:val="0"/>
      <w:sz w:val="36"/>
      <w:szCs w:val="20"/>
    </w:rPr>
  </w:style>
  <w:style w:type="paragraph" w:styleId="43">
    <w:name w:val="annotation subject"/>
    <w:basedOn w:val="16"/>
    <w:next w:val="16"/>
    <w:link w:val="99"/>
    <w:qFormat/>
    <w:uiPriority w:val="99"/>
    <w:rPr>
      <w:b/>
    </w:rPr>
  </w:style>
  <w:style w:type="paragraph" w:styleId="44">
    <w:name w:val="Body Text First Indent"/>
    <w:basedOn w:val="18"/>
    <w:link w:val="102"/>
    <w:qFormat/>
    <w:uiPriority w:val="99"/>
    <w:pPr>
      <w:keepLines w:val="0"/>
      <w:spacing w:line="360" w:lineRule="auto"/>
      <w:ind w:left="0" w:firstLine="420" w:firstLineChars="100"/>
      <w:jc w:val="both"/>
    </w:pPr>
    <w:rPr>
      <w:kern w:val="2"/>
      <w:sz w:val="24"/>
    </w:rPr>
  </w:style>
  <w:style w:type="paragraph" w:styleId="45">
    <w:name w:val="Body Text First Indent 2"/>
    <w:basedOn w:val="19"/>
    <w:link w:val="104"/>
    <w:qFormat/>
    <w:uiPriority w:val="99"/>
    <w:pPr>
      <w:spacing w:after="120" w:line="240" w:lineRule="auto"/>
      <w:ind w:left="420" w:leftChars="200" w:firstLine="420" w:firstLineChars="200"/>
    </w:pPr>
    <w:rPr>
      <w:sz w:val="24"/>
    </w:rPr>
  </w:style>
  <w:style w:type="table" w:styleId="47">
    <w:name w:val="Table Grid"/>
    <w:basedOn w:val="46"/>
    <w:qFormat/>
    <w:uiPriority w:val="99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49">
    <w:name w:val="page number"/>
    <w:qFormat/>
    <w:uiPriority w:val="99"/>
    <w:rPr>
      <w:rFonts w:cs="Times New Roman"/>
    </w:rPr>
  </w:style>
  <w:style w:type="character" w:styleId="50">
    <w:name w:val="FollowedHyperlink"/>
    <w:qFormat/>
    <w:uiPriority w:val="99"/>
    <w:rPr>
      <w:rFonts w:cs="Times New Roman"/>
      <w:color w:val="800080"/>
      <w:u w:val="single"/>
    </w:rPr>
  </w:style>
  <w:style w:type="character" w:styleId="51">
    <w:name w:val="line number"/>
    <w:qFormat/>
    <w:uiPriority w:val="99"/>
    <w:rPr>
      <w:rFonts w:cs="Times New Roman"/>
    </w:rPr>
  </w:style>
  <w:style w:type="character" w:styleId="52">
    <w:name w:val="Hyperlink"/>
    <w:qFormat/>
    <w:uiPriority w:val="99"/>
    <w:rPr>
      <w:rFonts w:cs="Times New Roman"/>
      <w:color w:val="0000FF"/>
      <w:u w:val="single"/>
    </w:rPr>
  </w:style>
  <w:style w:type="character" w:styleId="53">
    <w:name w:val="annotation reference"/>
    <w:qFormat/>
    <w:uiPriority w:val="99"/>
    <w:rPr>
      <w:rFonts w:cs="Times New Roman"/>
      <w:sz w:val="21"/>
    </w:rPr>
  </w:style>
  <w:style w:type="character" w:customStyle="1" w:styleId="54">
    <w:name w:val="标题 1 字符"/>
    <w:link w:val="2"/>
    <w:qFormat/>
    <w:uiPriority w:val="0"/>
    <w:rPr>
      <w:rFonts w:ascii="Trebuchet MS" w:hAnsi="Trebuchet MS"/>
      <w:b/>
      <w:sz w:val="32"/>
    </w:rPr>
  </w:style>
  <w:style w:type="character" w:customStyle="1" w:styleId="55">
    <w:name w:val="标题 2 字符"/>
    <w:link w:val="3"/>
    <w:qFormat/>
    <w:locked/>
    <w:uiPriority w:val="0"/>
    <w:rPr>
      <w:rFonts w:ascii="Trebuchet MS" w:hAnsi="Trebuchet MS"/>
      <w:b/>
      <w:sz w:val="30"/>
    </w:rPr>
  </w:style>
  <w:style w:type="character" w:customStyle="1" w:styleId="56">
    <w:name w:val="标题 3 字符"/>
    <w:link w:val="4"/>
    <w:qFormat/>
    <w:uiPriority w:val="0"/>
    <w:rPr>
      <w:rFonts w:ascii="Trebuchet MS" w:hAnsi="Trebuchet MS"/>
      <w:b/>
      <w:sz w:val="28"/>
    </w:rPr>
  </w:style>
  <w:style w:type="character" w:customStyle="1" w:styleId="57">
    <w:name w:val="标题 4 字符"/>
    <w:link w:val="5"/>
    <w:qFormat/>
    <w:uiPriority w:val="0"/>
    <w:rPr>
      <w:rFonts w:ascii="Arial" w:hAnsi="Arial"/>
      <w:b/>
      <w:bCs/>
      <w:kern w:val="2"/>
      <w:sz w:val="24"/>
      <w:szCs w:val="28"/>
    </w:rPr>
  </w:style>
  <w:style w:type="character" w:customStyle="1" w:styleId="58">
    <w:name w:val="标题 5 字符"/>
    <w:link w:val="6"/>
    <w:qFormat/>
    <w:uiPriority w:val="0"/>
    <w:rPr>
      <w:rFonts w:ascii="Trebuchet MS" w:hAnsi="Trebuchet MS"/>
      <w:b/>
      <w:bCs/>
      <w:sz w:val="21"/>
    </w:rPr>
  </w:style>
  <w:style w:type="character" w:customStyle="1" w:styleId="59">
    <w:name w:val="标题 6 字符"/>
    <w:link w:val="7"/>
    <w:qFormat/>
    <w:uiPriority w:val="0"/>
    <w:rPr>
      <w:rFonts w:ascii="Trebuchet MS" w:hAnsi="Trebuchet MS"/>
      <w:b/>
      <w:sz w:val="21"/>
    </w:rPr>
  </w:style>
  <w:style w:type="character" w:customStyle="1" w:styleId="60">
    <w:name w:val="标题 7 字符"/>
    <w:link w:val="8"/>
    <w:qFormat/>
    <w:uiPriority w:val="0"/>
    <w:rPr>
      <w:rFonts w:ascii="Trebuchet MS" w:hAnsi="Trebuchet MS"/>
      <w:b/>
      <w:bCs/>
      <w:kern w:val="2"/>
      <w:sz w:val="24"/>
      <w:szCs w:val="24"/>
    </w:rPr>
  </w:style>
  <w:style w:type="character" w:customStyle="1" w:styleId="61">
    <w:name w:val="标题 8 字符"/>
    <w:link w:val="9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62">
    <w:name w:val="标题 9 字符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63">
    <w:name w:val="s01"/>
    <w:qFormat/>
    <w:uiPriority w:val="99"/>
    <w:rPr>
      <w:b/>
      <w:color w:val="000080"/>
    </w:rPr>
  </w:style>
  <w:style w:type="character" w:customStyle="1" w:styleId="64">
    <w:name w:val="s21"/>
    <w:qFormat/>
    <w:uiPriority w:val="99"/>
    <w:rPr>
      <w:i/>
      <w:color w:val="808080"/>
    </w:rPr>
  </w:style>
  <w:style w:type="character" w:customStyle="1" w:styleId="65">
    <w:name w:val="Header Char"/>
    <w:qFormat/>
    <w:locked/>
    <w:uiPriority w:val="99"/>
    <w:rPr>
      <w:rFonts w:ascii="Trebuchet MS" w:hAnsi="Trebuchet MS"/>
      <w:kern w:val="2"/>
      <w:sz w:val="18"/>
    </w:rPr>
  </w:style>
  <w:style w:type="character" w:customStyle="1" w:styleId="66">
    <w:name w:val="s4"/>
    <w:qFormat/>
    <w:uiPriority w:val="99"/>
  </w:style>
  <w:style w:type="character" w:customStyle="1" w:styleId="67">
    <w:name w:val="s71"/>
    <w:qFormat/>
    <w:uiPriority w:val="99"/>
    <w:rPr>
      <w:b/>
      <w:color w:val="0000FF"/>
    </w:rPr>
  </w:style>
  <w:style w:type="character" w:customStyle="1" w:styleId="68">
    <w:name w:val="Comment Text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69">
    <w:name w:val="Date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70">
    <w:name w:val="apple-style-span"/>
    <w:qFormat/>
    <w:uiPriority w:val="99"/>
  </w:style>
  <w:style w:type="character" w:customStyle="1" w:styleId="71">
    <w:name w:val="s5"/>
    <w:qFormat/>
    <w:uiPriority w:val="99"/>
  </w:style>
  <w:style w:type="character" w:customStyle="1" w:styleId="72">
    <w:name w:val="s10"/>
    <w:qFormat/>
    <w:uiPriority w:val="99"/>
  </w:style>
  <w:style w:type="character" w:customStyle="1" w:styleId="73">
    <w:name w:val="t_tag"/>
    <w:qFormat/>
    <w:uiPriority w:val="99"/>
    <w:rPr>
      <w:rFonts w:cs="Times New Roman"/>
    </w:rPr>
  </w:style>
  <w:style w:type="character" w:customStyle="1" w:styleId="74">
    <w:name w:val="Body Text First Indent Char"/>
    <w:qFormat/>
    <w:locked/>
    <w:uiPriority w:val="99"/>
    <w:rPr>
      <w:rFonts w:ascii="宋体"/>
      <w:snapToGrid w:val="0"/>
      <w:kern w:val="2"/>
      <w:sz w:val="24"/>
    </w:rPr>
  </w:style>
  <w:style w:type="character" w:customStyle="1" w:styleId="75">
    <w:name w:val="s1"/>
    <w:qFormat/>
    <w:uiPriority w:val="99"/>
  </w:style>
  <w:style w:type="character" w:customStyle="1" w:styleId="76">
    <w:name w:val="Highlighted Variable"/>
    <w:qFormat/>
    <w:uiPriority w:val="99"/>
    <w:rPr>
      <w:color w:val="0000FF"/>
    </w:rPr>
  </w:style>
  <w:style w:type="character" w:customStyle="1" w:styleId="77">
    <w:name w:val="Body Text First Indent 2 Char"/>
    <w:qFormat/>
    <w:locked/>
    <w:uiPriority w:val="99"/>
    <w:rPr>
      <w:rFonts w:ascii="宋体"/>
      <w:kern w:val="2"/>
      <w:sz w:val="24"/>
    </w:rPr>
  </w:style>
  <w:style w:type="character" w:customStyle="1" w:styleId="78">
    <w:name w:val="Comment Subject Char"/>
    <w:semiHidden/>
    <w:qFormat/>
    <w:locked/>
    <w:uiPriority w:val="99"/>
    <w:rPr>
      <w:rFonts w:ascii="Trebuchet MS" w:hAnsi="Trebuchet MS"/>
      <w:b/>
      <w:kern w:val="2"/>
      <w:sz w:val="24"/>
    </w:rPr>
  </w:style>
  <w:style w:type="character" w:customStyle="1" w:styleId="79">
    <w:name w:val="解释字体"/>
    <w:qFormat/>
    <w:uiPriority w:val="99"/>
    <w:rPr>
      <w:rFonts w:ascii="Times New Roman" w:hAnsi="Times New Roman" w:eastAsia="宋体"/>
      <w:i/>
      <w:color w:val="0000FF"/>
      <w:sz w:val="21"/>
    </w:rPr>
  </w:style>
  <w:style w:type="character" w:customStyle="1" w:styleId="80">
    <w:name w:val="s81"/>
    <w:qFormat/>
    <w:uiPriority w:val="99"/>
    <w:rPr>
      <w:b/>
      <w:color w:val="008000"/>
    </w:rPr>
  </w:style>
  <w:style w:type="character" w:customStyle="1" w:styleId="81">
    <w:name w:val="正文缩进 字符"/>
    <w:link w:val="13"/>
    <w:qFormat/>
    <w:locked/>
    <w:uiPriority w:val="99"/>
    <w:rPr>
      <w:rFonts w:ascii="Trebuchet MS" w:hAnsi="Trebuchet MS"/>
      <w:kern w:val="2"/>
      <w:sz w:val="21"/>
    </w:rPr>
  </w:style>
  <w:style w:type="character" w:customStyle="1" w:styleId="82">
    <w:name w:val="HTML Preformatted Char"/>
    <w:qFormat/>
    <w:locked/>
    <w:uiPriority w:val="99"/>
    <w:rPr>
      <w:rFonts w:ascii="宋体" w:eastAsia="宋体"/>
      <w:sz w:val="24"/>
    </w:rPr>
  </w:style>
  <w:style w:type="character" w:customStyle="1" w:styleId="83">
    <w:name w:val="s31"/>
    <w:qFormat/>
    <w:uiPriority w:val="99"/>
    <w:rPr>
      <w:b/>
      <w:color w:val="008000"/>
    </w:rPr>
  </w:style>
  <w:style w:type="character" w:customStyle="1" w:styleId="84">
    <w:name w:val="Document Map Char"/>
    <w:qFormat/>
    <w:locked/>
    <w:uiPriority w:val="99"/>
    <w:rPr>
      <w:rFonts w:ascii="宋体"/>
      <w:kern w:val="2"/>
      <w:sz w:val="18"/>
    </w:rPr>
  </w:style>
  <w:style w:type="character" w:customStyle="1" w:styleId="85">
    <w:name w:val="s61"/>
    <w:qFormat/>
    <w:uiPriority w:val="99"/>
    <w:rPr>
      <w:b/>
      <w:color w:val="000080"/>
    </w:rPr>
  </w:style>
  <w:style w:type="character" w:customStyle="1" w:styleId="86">
    <w:name w:val="s121"/>
    <w:qFormat/>
    <w:uiPriority w:val="99"/>
    <w:rPr>
      <w:i/>
      <w:color w:val="808080"/>
    </w:rPr>
  </w:style>
  <w:style w:type="character" w:customStyle="1" w:styleId="87">
    <w:name w:val="Body Text Char"/>
    <w:qFormat/>
    <w:locked/>
    <w:uiPriority w:val="99"/>
    <w:rPr>
      <w:rFonts w:ascii="宋体"/>
      <w:snapToGrid w:val="0"/>
    </w:rPr>
  </w:style>
  <w:style w:type="character" w:customStyle="1" w:styleId="88">
    <w:name w:val="Balloon Text Char"/>
    <w:qFormat/>
    <w:locked/>
    <w:uiPriority w:val="99"/>
    <w:rPr>
      <w:kern w:val="2"/>
      <w:sz w:val="18"/>
    </w:rPr>
  </w:style>
  <w:style w:type="character" w:customStyle="1" w:styleId="89">
    <w:name w:val="s41"/>
    <w:qFormat/>
    <w:uiPriority w:val="99"/>
    <w:rPr>
      <w:i/>
      <w:color w:val="808080"/>
    </w:rPr>
  </w:style>
  <w:style w:type="character" w:customStyle="1" w:styleId="90">
    <w:name w:val="s51"/>
    <w:qFormat/>
    <w:uiPriority w:val="99"/>
    <w:rPr>
      <w:i/>
    </w:rPr>
  </w:style>
  <w:style w:type="character" w:customStyle="1" w:styleId="91">
    <w:name w:val="Body Text Indent Char"/>
    <w:qFormat/>
    <w:locked/>
    <w:uiPriority w:val="99"/>
    <w:rPr>
      <w:rFonts w:ascii="宋体"/>
      <w:kern w:val="2"/>
      <w:sz w:val="21"/>
    </w:rPr>
  </w:style>
  <w:style w:type="character" w:customStyle="1" w:styleId="92">
    <w:name w:val="s91"/>
    <w:qFormat/>
    <w:uiPriority w:val="99"/>
    <w:rPr>
      <w:b/>
      <w:color w:val="000080"/>
    </w:rPr>
  </w:style>
  <w:style w:type="character" w:customStyle="1" w:styleId="93">
    <w:name w:val="正文：首行缩进2字符-指导 Char Char"/>
    <w:link w:val="94"/>
    <w:qFormat/>
    <w:locked/>
    <w:uiPriority w:val="99"/>
    <w:rPr>
      <w:rFonts w:ascii="Arial" w:hAnsi="Arial"/>
      <w:color w:val="0000FF"/>
      <w:kern w:val="2"/>
      <w:sz w:val="21"/>
    </w:rPr>
  </w:style>
  <w:style w:type="paragraph" w:customStyle="1" w:styleId="94">
    <w:name w:val="正文：首行缩进2字符-指导"/>
    <w:basedOn w:val="1"/>
    <w:link w:val="93"/>
    <w:qFormat/>
    <w:uiPriority w:val="99"/>
    <w:pPr>
      <w:spacing w:line="360" w:lineRule="atLeast"/>
      <w:ind w:firstLine="420" w:firstLineChars="200"/>
    </w:pPr>
    <w:rPr>
      <w:rFonts w:ascii="Arial" w:hAnsi="Arial"/>
      <w:color w:val="0000FF"/>
      <w:szCs w:val="20"/>
    </w:rPr>
  </w:style>
  <w:style w:type="character" w:customStyle="1" w:styleId="95">
    <w:name w:val="s111"/>
    <w:qFormat/>
    <w:uiPriority w:val="99"/>
    <w:rPr>
      <w:b/>
      <w:color w:val="008000"/>
    </w:rPr>
  </w:style>
  <w:style w:type="character" w:customStyle="1" w:styleId="96">
    <w:name w:val="s131"/>
    <w:qFormat/>
    <w:uiPriority w:val="99"/>
    <w:rPr>
      <w:b/>
      <w:color w:val="000080"/>
    </w:rPr>
  </w:style>
  <w:style w:type="character" w:customStyle="1" w:styleId="97">
    <w:name w:val="s0"/>
    <w:qFormat/>
    <w:uiPriority w:val="99"/>
  </w:style>
  <w:style w:type="character" w:customStyle="1" w:styleId="98">
    <w:name w:val="批注文字 字符"/>
    <w:link w:val="16"/>
    <w:semiHidden/>
    <w:qFormat/>
    <w:uiPriority w:val="99"/>
    <w:rPr>
      <w:rFonts w:ascii="Trebuchet MS" w:hAnsi="Trebuchet MS"/>
      <w:szCs w:val="24"/>
    </w:rPr>
  </w:style>
  <w:style w:type="character" w:customStyle="1" w:styleId="99">
    <w:name w:val="批注主题 字符"/>
    <w:link w:val="43"/>
    <w:semiHidden/>
    <w:qFormat/>
    <w:uiPriority w:val="99"/>
    <w:rPr>
      <w:rFonts w:ascii="Trebuchet MS" w:hAnsi="Trebuchet MS"/>
      <w:b/>
      <w:bCs/>
      <w:kern w:val="2"/>
      <w:sz w:val="24"/>
      <w:szCs w:val="24"/>
    </w:rPr>
  </w:style>
  <w:style w:type="character" w:customStyle="1" w:styleId="100">
    <w:name w:val="文档结构图 字符"/>
    <w:link w:val="15"/>
    <w:semiHidden/>
    <w:qFormat/>
    <w:uiPriority w:val="99"/>
    <w:rPr>
      <w:sz w:val="0"/>
      <w:szCs w:val="0"/>
    </w:rPr>
  </w:style>
  <w:style w:type="character" w:customStyle="1" w:styleId="101">
    <w:name w:val="正文文本 字符"/>
    <w:link w:val="18"/>
    <w:semiHidden/>
    <w:qFormat/>
    <w:uiPriority w:val="99"/>
    <w:rPr>
      <w:rFonts w:ascii="Trebuchet MS" w:hAnsi="Trebuchet MS"/>
      <w:szCs w:val="24"/>
    </w:rPr>
  </w:style>
  <w:style w:type="character" w:customStyle="1" w:styleId="102">
    <w:name w:val="正文文本首行缩进 字符"/>
    <w:link w:val="44"/>
    <w:semiHidden/>
    <w:qFormat/>
    <w:uiPriority w:val="99"/>
    <w:rPr>
      <w:rFonts w:ascii="Trebuchet MS" w:hAnsi="Trebuchet MS"/>
      <w:snapToGrid w:val="0"/>
      <w:szCs w:val="24"/>
    </w:rPr>
  </w:style>
  <w:style w:type="character" w:customStyle="1" w:styleId="103">
    <w:name w:val="正文文本缩进 字符"/>
    <w:link w:val="19"/>
    <w:semiHidden/>
    <w:qFormat/>
    <w:uiPriority w:val="99"/>
    <w:rPr>
      <w:rFonts w:ascii="Trebuchet MS" w:hAnsi="Trebuchet MS"/>
      <w:szCs w:val="24"/>
    </w:rPr>
  </w:style>
  <w:style w:type="character" w:customStyle="1" w:styleId="104">
    <w:name w:val="正文文本首行缩进 2 字符"/>
    <w:link w:val="45"/>
    <w:semiHidden/>
    <w:qFormat/>
    <w:uiPriority w:val="99"/>
    <w:rPr>
      <w:rFonts w:ascii="Trebuchet MS" w:hAnsi="Trebuchet MS"/>
      <w:kern w:val="2"/>
      <w:sz w:val="21"/>
      <w:szCs w:val="24"/>
    </w:rPr>
  </w:style>
  <w:style w:type="character" w:customStyle="1" w:styleId="105">
    <w:name w:val="页眉 字符"/>
    <w:link w:val="29"/>
    <w:semiHidden/>
    <w:qFormat/>
    <w:uiPriority w:val="99"/>
    <w:rPr>
      <w:rFonts w:ascii="Trebuchet MS" w:hAnsi="Trebuchet MS"/>
      <w:sz w:val="18"/>
      <w:szCs w:val="18"/>
    </w:rPr>
  </w:style>
  <w:style w:type="character" w:customStyle="1" w:styleId="106">
    <w:name w:val="批注框文本 字符"/>
    <w:link w:val="27"/>
    <w:semiHidden/>
    <w:qFormat/>
    <w:uiPriority w:val="99"/>
    <w:rPr>
      <w:rFonts w:ascii="Trebuchet MS" w:hAnsi="Trebuchet MS"/>
      <w:sz w:val="0"/>
      <w:szCs w:val="0"/>
    </w:rPr>
  </w:style>
  <w:style w:type="character" w:customStyle="1" w:styleId="107">
    <w:name w:val="日期 字符"/>
    <w:link w:val="25"/>
    <w:semiHidden/>
    <w:qFormat/>
    <w:uiPriority w:val="99"/>
    <w:rPr>
      <w:rFonts w:ascii="Trebuchet MS" w:hAnsi="Trebuchet MS"/>
      <w:szCs w:val="24"/>
    </w:rPr>
  </w:style>
  <w:style w:type="character" w:customStyle="1" w:styleId="108">
    <w:name w:val="页脚 字符"/>
    <w:link w:val="28"/>
    <w:qFormat/>
    <w:locked/>
    <w:uiPriority w:val="99"/>
    <w:rPr>
      <w:rFonts w:ascii="Trebuchet MS" w:hAnsi="Trebuchet MS" w:cs="Times New Roman"/>
      <w:kern w:val="2"/>
      <w:sz w:val="18"/>
      <w:szCs w:val="18"/>
    </w:rPr>
  </w:style>
  <w:style w:type="character" w:customStyle="1" w:styleId="109">
    <w:name w:val="正文文本缩进 2 字符"/>
    <w:link w:val="26"/>
    <w:semiHidden/>
    <w:qFormat/>
    <w:uiPriority w:val="99"/>
    <w:rPr>
      <w:rFonts w:ascii="Trebuchet MS" w:hAnsi="Trebuchet MS"/>
      <w:szCs w:val="24"/>
    </w:rPr>
  </w:style>
  <w:style w:type="paragraph" w:customStyle="1" w:styleId="110">
    <w:name w:val="列表数字1）"/>
    <w:next w:val="44"/>
    <w:qFormat/>
    <w:uiPriority w:val="99"/>
    <w:pPr>
      <w:numPr>
        <w:ilvl w:val="0"/>
        <w:numId w:val="2"/>
      </w:numPr>
      <w:tabs>
        <w:tab w:val="left" w:pos="900"/>
      </w:tabs>
      <w:spacing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11">
    <w:name w:val="中等深浅网格 1 - 着色 21"/>
    <w:basedOn w:val="1"/>
    <w:qFormat/>
    <w:uiPriority w:val="99"/>
    <w:pPr>
      <w:ind w:firstLine="420" w:firstLineChars="200"/>
    </w:pPr>
  </w:style>
  <w:style w:type="paragraph" w:customStyle="1" w:styleId="112">
    <w:name w:val="tty80"/>
    <w:basedOn w:val="1"/>
    <w:qFormat/>
    <w:uiPriority w:val="99"/>
    <w:pPr>
      <w:widowControl/>
      <w:jc w:val="left"/>
    </w:pPr>
    <w:rPr>
      <w:rFonts w:ascii="Courier New" w:hAnsi="Courier New" w:eastAsia="PMingLiU"/>
      <w:kern w:val="0"/>
      <w:sz w:val="20"/>
      <w:szCs w:val="20"/>
      <w:lang w:val="en-GB" w:eastAsia="en-US"/>
    </w:rPr>
  </w:style>
  <w:style w:type="character" w:customStyle="1" w:styleId="113">
    <w:name w:val="HTML 预设格式 字符"/>
    <w:link w:val="39"/>
    <w:semiHidden/>
    <w:qFormat/>
    <w:uiPriority w:val="99"/>
    <w:rPr>
      <w:rFonts w:ascii="Courier New" w:hAnsi="Courier New" w:cs="Courier New"/>
      <w:sz w:val="20"/>
      <w:szCs w:val="20"/>
    </w:rPr>
  </w:style>
  <w:style w:type="paragraph" w:customStyle="1" w:styleId="114">
    <w:name w:val="表格标题"/>
    <w:basedOn w:val="115"/>
    <w:qFormat/>
    <w:uiPriority w:val="99"/>
    <w:pPr>
      <w:jc w:val="center"/>
    </w:pPr>
    <w:rPr>
      <w:b/>
      <w:bCs/>
    </w:rPr>
  </w:style>
  <w:style w:type="paragraph" w:customStyle="1" w:styleId="115">
    <w:name w:val="表格正文"/>
    <w:basedOn w:val="1"/>
    <w:qFormat/>
    <w:uiPriority w:val="99"/>
    <w:pPr>
      <w:spacing w:line="240" w:lineRule="atLeast"/>
    </w:pPr>
    <w:rPr>
      <w:rFonts w:ascii="Times New Roman" w:hAnsi="Times New Roman" w:eastAsia="楷体_GB2312"/>
      <w:sz w:val="24"/>
    </w:rPr>
  </w:style>
  <w:style w:type="character" w:customStyle="1" w:styleId="116">
    <w:name w:val="标题 字符"/>
    <w:link w:val="42"/>
    <w:qFormat/>
    <w:uiPriority w:val="10"/>
    <w:rPr>
      <w:rFonts w:ascii="Cambria" w:hAnsi="Cambria" w:cs="Times New Roman"/>
      <w:b/>
      <w:bCs/>
      <w:sz w:val="32"/>
      <w:szCs w:val="32"/>
    </w:rPr>
  </w:style>
  <w:style w:type="paragraph" w:customStyle="1" w:styleId="117">
    <w:name w:val="列表数字1"/>
    <w:next w:val="1"/>
    <w:qFormat/>
    <w:uiPriority w:val="99"/>
    <w:pPr>
      <w:numPr>
        <w:ilvl w:val="0"/>
        <w:numId w:val="3"/>
      </w:numPr>
      <w:tabs>
        <w:tab w:val="left" w:pos="900"/>
      </w:tabs>
      <w:spacing w:before="120"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18">
    <w:name w:val="Title-Major"/>
    <w:basedOn w:val="42"/>
    <w:qFormat/>
    <w:uiPriority w:val="99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b w:val="0"/>
      <w:smallCaps/>
      <w:sz w:val="48"/>
      <w:lang w:val="en-GB" w:eastAsia="en-US"/>
    </w:rPr>
  </w:style>
  <w:style w:type="paragraph" w:customStyle="1" w:styleId="119">
    <w:name w:val="Tabletext"/>
    <w:basedOn w:val="1"/>
    <w:qFormat/>
    <w:uiPriority w:val="99"/>
    <w:pPr>
      <w:keepLines/>
      <w:spacing w:after="120" w:line="240" w:lineRule="atLeast"/>
      <w:jc w:val="left"/>
    </w:pPr>
    <w:rPr>
      <w:rFonts w:ascii="宋体"/>
      <w:kern w:val="0"/>
      <w:sz w:val="20"/>
      <w:szCs w:val="20"/>
    </w:rPr>
  </w:style>
  <w:style w:type="paragraph" w:customStyle="1" w:styleId="120">
    <w:name w:val="Route Title"/>
    <w:basedOn w:val="1"/>
    <w:qFormat/>
    <w:uiPriority w:val="99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21">
    <w:name w:val="InfoBlue"/>
    <w:basedOn w:val="1"/>
    <w:next w:val="18"/>
    <w:qFormat/>
    <w:uiPriority w:val="99"/>
    <w:pPr>
      <w:keepNext/>
      <w:numPr>
        <w:ilvl w:val="0"/>
        <w:numId w:val="4"/>
      </w:numPr>
      <w:spacing w:after="120" w:line="240" w:lineRule="atLeast"/>
      <w:jc w:val="left"/>
    </w:pPr>
    <w:rPr>
      <w:i/>
      <w:color w:val="0000FF"/>
      <w:kern w:val="0"/>
      <w:sz w:val="20"/>
      <w:szCs w:val="20"/>
    </w:rPr>
  </w:style>
  <w:style w:type="paragraph" w:customStyle="1" w:styleId="122">
    <w:name w:val="Title Bar"/>
    <w:basedOn w:val="1"/>
    <w:qFormat/>
    <w:uiPriority w:val="99"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23">
    <w:name w:val="表格内"/>
    <w:basedOn w:val="1"/>
    <w:qFormat/>
    <w:uiPriority w:val="99"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24">
    <w:name w:val="Table Text"/>
    <w:basedOn w:val="1"/>
    <w:qFormat/>
    <w:uiPriority w:val="99"/>
    <w:pPr>
      <w:keepLines/>
      <w:widowControl/>
      <w:jc w:val="left"/>
    </w:pPr>
    <w:rPr>
      <w:rFonts w:ascii="Book Antiqua" w:hAnsi="Book Antiqua" w:eastAsia="PMingLiU"/>
      <w:kern w:val="0"/>
      <w:sz w:val="16"/>
      <w:szCs w:val="20"/>
      <w:lang w:val="en-GB" w:eastAsia="en-US"/>
    </w:rPr>
  </w:style>
  <w:style w:type="paragraph" w:customStyle="1" w:styleId="125">
    <w:name w:val="Table Heading"/>
    <w:basedOn w:val="124"/>
    <w:qFormat/>
    <w:uiPriority w:val="99"/>
    <w:pPr>
      <w:spacing w:before="120" w:after="120"/>
    </w:pPr>
    <w:rPr>
      <w:b/>
    </w:rPr>
  </w:style>
  <w:style w:type="paragraph" w:customStyle="1" w:styleId="126">
    <w:name w:val="TOC 标题1"/>
    <w:basedOn w:val="2"/>
    <w:next w:val="1"/>
    <w:qFormat/>
    <w:uiPriority w:val="99"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127">
    <w:name w:val="ÕýÎÄÊ¡ÁÐÐËõ½ø"/>
    <w:basedOn w:val="1"/>
    <w:qFormat/>
    <w:uiPriority w:val="99"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28">
    <w:name w:val="列项"/>
    <w:basedOn w:val="1"/>
    <w:qFormat/>
    <w:uiPriority w:val="99"/>
    <w:pPr>
      <w:numPr>
        <w:ilvl w:val="0"/>
        <w:numId w:val="5"/>
      </w:numPr>
      <w:spacing w:line="300" w:lineRule="auto"/>
    </w:pPr>
    <w:rPr>
      <w:rFonts w:ascii="Arial" w:hAnsi="Arial"/>
      <w:szCs w:val="20"/>
    </w:rPr>
  </w:style>
  <w:style w:type="paragraph" w:customStyle="1" w:styleId="129">
    <w:name w:val="8列项1：一级abc-指导"/>
    <w:basedOn w:val="1"/>
    <w:qFormat/>
    <w:uiPriority w:val="99"/>
    <w:pPr>
      <w:numPr>
        <w:ilvl w:val="1"/>
        <w:numId w:val="6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30">
    <w:name w:val="表格的表头"/>
    <w:basedOn w:val="123"/>
    <w:next w:val="123"/>
    <w:qFormat/>
    <w:uiPriority w:val="99"/>
    <w:pPr>
      <w:spacing w:before="40" w:after="40"/>
      <w:jc w:val="center"/>
    </w:pPr>
  </w:style>
  <w:style w:type="paragraph" w:customStyle="1" w:styleId="131">
    <w:name w:val="列出段落1"/>
    <w:basedOn w:val="1"/>
    <w:qFormat/>
    <w:uiPriority w:val="99"/>
    <w:pPr>
      <w:spacing w:line="240" w:lineRule="auto"/>
      <w:ind w:firstLine="420" w:firstLineChars="200"/>
    </w:pPr>
    <w:rPr>
      <w:rFonts w:ascii="Calibri" w:hAnsi="Calibri"/>
      <w:szCs w:val="22"/>
    </w:rPr>
  </w:style>
  <w:style w:type="character" w:customStyle="1" w:styleId="132">
    <w:name w:val="Unresolved Mention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wisedu</Company>
  <Pages>12</Pages>
  <Words>1507</Words>
  <Characters>1576</Characters>
  <Lines>16</Lines>
  <Paragraphs>4</Paragraphs>
  <TotalTime>662</TotalTime>
  <ScaleCrop>false</ScaleCrop>
  <LinksUpToDate>false</LinksUpToDate>
  <CharactersWithSpaces>1632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2016-02-25T06:30:00Z</dcterms:created>
  <dc:creator>jkzhao</dc:creator>
  <cp:lastModifiedBy>唐筱糖</cp:lastModifiedBy>
  <cp:lastPrinted>2012-05-30T07:28:00Z</cp:lastPrinted>
  <dcterms:modified xsi:type="dcterms:W3CDTF">2022-05-25T09:05:15Z</dcterms:modified>
  <dc:title>XX控制程序</dc:title>
  <cp:revision>322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04874B0D9B8D4800BC2BE4A73CFC7D98</vt:lpwstr>
  </property>
</Properties>
</file>