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0BA1" w:rsidRDefault="007F0BA1">
      <w:pPr>
        <w:jc w:val="center"/>
        <w:rPr>
          <w:rFonts w:eastAsia="华文中宋"/>
          <w:sz w:val="32"/>
          <w:szCs w:val="36"/>
        </w:rPr>
      </w:pPr>
    </w:p>
    <w:p w:rsidR="007F0BA1" w:rsidRDefault="007F0BA1">
      <w:pPr>
        <w:jc w:val="center"/>
        <w:rPr>
          <w:rFonts w:eastAsia="华文中宋"/>
          <w:sz w:val="32"/>
          <w:szCs w:val="36"/>
        </w:rPr>
      </w:pPr>
    </w:p>
    <w:p w:rsidR="007F0BA1" w:rsidRDefault="007F0BA1">
      <w:pPr>
        <w:jc w:val="center"/>
        <w:rPr>
          <w:rFonts w:eastAsia="华文中宋"/>
          <w:sz w:val="32"/>
          <w:szCs w:val="36"/>
        </w:rPr>
      </w:pPr>
    </w:p>
    <w:p w:rsidR="007F0BA1" w:rsidRDefault="007941AC">
      <w:pPr>
        <w:jc w:val="center"/>
        <w:rPr>
          <w:rFonts w:eastAsia="华文中宋"/>
          <w:sz w:val="32"/>
          <w:szCs w:val="36"/>
        </w:rPr>
      </w:pPr>
      <w:r>
        <w:rPr>
          <w:rFonts w:eastAsia="华文中宋"/>
          <w:sz w:val="32"/>
          <w:szCs w:val="36"/>
        </w:rPr>
        <w:t>南京大学关于做好</w:t>
      </w:r>
      <w:r>
        <w:rPr>
          <w:rFonts w:eastAsia="华文中宋"/>
          <w:sz w:val="32"/>
          <w:szCs w:val="36"/>
        </w:rPr>
        <w:t>“201</w:t>
      </w:r>
      <w:r>
        <w:rPr>
          <w:rFonts w:eastAsia="华文中宋" w:hint="eastAsia"/>
          <w:sz w:val="32"/>
          <w:szCs w:val="36"/>
        </w:rPr>
        <w:t>9</w:t>
      </w:r>
      <w:r>
        <w:rPr>
          <w:rFonts w:eastAsia="华文中宋"/>
          <w:sz w:val="32"/>
          <w:szCs w:val="36"/>
        </w:rPr>
        <w:t>年度国家公派高级访问学者、</w:t>
      </w:r>
    </w:p>
    <w:p w:rsidR="007F0BA1" w:rsidRDefault="007941AC">
      <w:pPr>
        <w:jc w:val="center"/>
        <w:rPr>
          <w:rFonts w:eastAsia="华文中宋"/>
          <w:sz w:val="32"/>
          <w:szCs w:val="36"/>
        </w:rPr>
      </w:pPr>
      <w:r>
        <w:rPr>
          <w:rFonts w:eastAsia="华文中宋"/>
          <w:sz w:val="32"/>
          <w:szCs w:val="36"/>
        </w:rPr>
        <w:t>访问学者（含博士后）</w:t>
      </w:r>
      <w:proofErr w:type="gramStart"/>
      <w:r>
        <w:rPr>
          <w:rFonts w:eastAsia="华文中宋"/>
          <w:sz w:val="32"/>
          <w:szCs w:val="36"/>
        </w:rPr>
        <w:t>”</w:t>
      </w:r>
      <w:proofErr w:type="gramEnd"/>
      <w:r>
        <w:rPr>
          <w:rFonts w:eastAsia="华文中宋"/>
          <w:sz w:val="32"/>
          <w:szCs w:val="36"/>
        </w:rPr>
        <w:t>选派工作通知</w:t>
      </w:r>
    </w:p>
    <w:p w:rsidR="007F0BA1" w:rsidRDefault="007F0BA1">
      <w:pPr>
        <w:spacing w:line="360" w:lineRule="auto"/>
        <w:rPr>
          <w:sz w:val="36"/>
          <w:szCs w:val="36"/>
        </w:rPr>
      </w:pPr>
    </w:p>
    <w:p w:rsidR="007F0BA1" w:rsidRDefault="007941AC">
      <w:pPr>
        <w:spacing w:line="460" w:lineRule="exact"/>
        <w:rPr>
          <w:rFonts w:eastAsia="华文仿宋"/>
          <w:sz w:val="28"/>
          <w:szCs w:val="28"/>
        </w:rPr>
      </w:pPr>
      <w:r>
        <w:rPr>
          <w:rFonts w:eastAsia="华文仿宋"/>
          <w:sz w:val="28"/>
          <w:szCs w:val="28"/>
        </w:rPr>
        <w:t>各有关单位：</w:t>
      </w:r>
    </w:p>
    <w:p w:rsidR="007F0BA1" w:rsidRDefault="007941AC">
      <w:pPr>
        <w:spacing w:line="460" w:lineRule="exact"/>
        <w:ind w:firstLineChars="200" w:firstLine="560"/>
        <w:rPr>
          <w:rFonts w:eastAsia="华文仿宋"/>
          <w:sz w:val="28"/>
          <w:szCs w:val="28"/>
        </w:rPr>
      </w:pPr>
      <w:r>
        <w:rPr>
          <w:rFonts w:eastAsia="华文仿宋"/>
          <w:sz w:val="28"/>
          <w:szCs w:val="28"/>
        </w:rPr>
        <w:t>201</w:t>
      </w:r>
      <w:r w:rsidR="00534F22">
        <w:rPr>
          <w:rFonts w:eastAsia="华文仿宋" w:hint="eastAsia"/>
          <w:sz w:val="28"/>
          <w:szCs w:val="28"/>
        </w:rPr>
        <w:t>9</w:t>
      </w:r>
      <w:r w:rsidR="00403E13">
        <w:rPr>
          <w:rFonts w:eastAsia="华文仿宋"/>
          <w:sz w:val="28"/>
          <w:szCs w:val="28"/>
        </w:rPr>
        <w:t>年度国家留学基金资助出国留学申请及选拔工作已经开始</w:t>
      </w:r>
      <w:r w:rsidR="00403E13">
        <w:rPr>
          <w:rFonts w:eastAsia="华文仿宋" w:hint="eastAsia"/>
          <w:sz w:val="28"/>
          <w:szCs w:val="28"/>
        </w:rPr>
        <w:t>，</w:t>
      </w:r>
      <w:r>
        <w:rPr>
          <w:rFonts w:eastAsia="华文仿宋"/>
          <w:sz w:val="28"/>
          <w:szCs w:val="28"/>
        </w:rPr>
        <w:t>有关信息请</w:t>
      </w:r>
      <w:r w:rsidR="00403E13">
        <w:rPr>
          <w:rFonts w:eastAsia="华文仿宋" w:hint="eastAsia"/>
          <w:sz w:val="28"/>
          <w:szCs w:val="28"/>
        </w:rPr>
        <w:t>见</w:t>
      </w:r>
      <w:r w:rsidR="00403E13">
        <w:rPr>
          <w:rFonts w:eastAsia="华文仿宋"/>
          <w:sz w:val="28"/>
          <w:szCs w:val="28"/>
        </w:rPr>
        <w:t>附件《</w:t>
      </w:r>
      <w:r w:rsidR="00403E13">
        <w:rPr>
          <w:rFonts w:eastAsia="华文仿宋" w:hint="eastAsia"/>
          <w:sz w:val="28"/>
          <w:szCs w:val="28"/>
        </w:rPr>
        <w:t>选派</w:t>
      </w:r>
      <w:r w:rsidR="00403E13">
        <w:rPr>
          <w:rFonts w:eastAsia="华文仿宋"/>
          <w:sz w:val="28"/>
          <w:szCs w:val="28"/>
        </w:rPr>
        <w:t>办法》</w:t>
      </w:r>
      <w:r>
        <w:rPr>
          <w:rFonts w:eastAsia="华文仿宋"/>
          <w:sz w:val="28"/>
          <w:szCs w:val="28"/>
        </w:rPr>
        <w:t>。请各有关单位根据本单位人才培养和队伍建设规划，广泛宣传，积极鼓励教师对照选拔的条件参与</w:t>
      </w:r>
      <w:r>
        <w:rPr>
          <w:rFonts w:eastAsia="华文仿宋"/>
          <w:sz w:val="28"/>
          <w:szCs w:val="28"/>
        </w:rPr>
        <w:t>201</w:t>
      </w:r>
      <w:r w:rsidR="003C24A1">
        <w:rPr>
          <w:rFonts w:eastAsia="华文仿宋" w:hint="eastAsia"/>
          <w:sz w:val="28"/>
          <w:szCs w:val="28"/>
        </w:rPr>
        <w:t>9</w:t>
      </w:r>
      <w:r>
        <w:rPr>
          <w:rFonts w:eastAsia="华文仿宋"/>
          <w:sz w:val="28"/>
          <w:szCs w:val="28"/>
        </w:rPr>
        <w:t>年国家公派高级研究学者及访问学者（含博士后）项目竞争，做好人选的推荐申报工作。</w:t>
      </w:r>
    </w:p>
    <w:p w:rsidR="007F0BA1" w:rsidRDefault="007941AC">
      <w:pPr>
        <w:spacing w:line="460" w:lineRule="exact"/>
        <w:ind w:firstLineChars="200" w:firstLine="560"/>
        <w:rPr>
          <w:rFonts w:eastAsia="华文仿宋"/>
          <w:sz w:val="28"/>
          <w:szCs w:val="28"/>
        </w:rPr>
      </w:pPr>
      <w:r>
        <w:rPr>
          <w:rFonts w:eastAsia="华文仿宋"/>
          <w:sz w:val="28"/>
          <w:szCs w:val="28"/>
        </w:rPr>
        <w:t>201</w:t>
      </w:r>
      <w:r w:rsidR="003C24A1">
        <w:rPr>
          <w:rFonts w:eastAsia="华文仿宋" w:hint="eastAsia"/>
          <w:sz w:val="28"/>
          <w:szCs w:val="28"/>
        </w:rPr>
        <w:t>9</w:t>
      </w:r>
      <w:r>
        <w:rPr>
          <w:rFonts w:eastAsia="华文仿宋"/>
          <w:sz w:val="28"/>
          <w:szCs w:val="28"/>
        </w:rPr>
        <w:t>年国家公派高级研究学者及访问学者（含博士后）项目</w:t>
      </w:r>
      <w:r>
        <w:rPr>
          <w:rFonts w:eastAsia="华文仿宋" w:hint="eastAsia"/>
          <w:sz w:val="28"/>
          <w:szCs w:val="28"/>
        </w:rPr>
        <w:t>网上</w:t>
      </w:r>
      <w:r>
        <w:rPr>
          <w:rFonts w:eastAsia="华文仿宋"/>
          <w:sz w:val="28"/>
          <w:szCs w:val="28"/>
        </w:rPr>
        <w:t>申报工作将于</w:t>
      </w:r>
      <w:r>
        <w:rPr>
          <w:rFonts w:eastAsia="华文仿宋"/>
          <w:sz w:val="28"/>
          <w:szCs w:val="28"/>
        </w:rPr>
        <w:t>201</w:t>
      </w:r>
      <w:r w:rsidR="003C24A1">
        <w:rPr>
          <w:rFonts w:eastAsia="华文仿宋" w:hint="eastAsia"/>
          <w:sz w:val="28"/>
          <w:szCs w:val="28"/>
        </w:rPr>
        <w:t>9</w:t>
      </w:r>
      <w:r>
        <w:rPr>
          <w:rFonts w:eastAsia="华文仿宋"/>
          <w:sz w:val="28"/>
          <w:szCs w:val="28"/>
        </w:rPr>
        <w:t>年</w:t>
      </w:r>
      <w:r>
        <w:rPr>
          <w:rFonts w:eastAsia="华文仿宋"/>
          <w:sz w:val="28"/>
          <w:szCs w:val="28"/>
        </w:rPr>
        <w:t>1</w:t>
      </w:r>
      <w:r>
        <w:rPr>
          <w:rFonts w:eastAsia="华文仿宋"/>
          <w:sz w:val="28"/>
          <w:szCs w:val="28"/>
        </w:rPr>
        <w:t>月</w:t>
      </w:r>
      <w:r>
        <w:rPr>
          <w:rFonts w:eastAsia="华文仿宋"/>
          <w:sz w:val="28"/>
          <w:szCs w:val="28"/>
        </w:rPr>
        <w:t>5</w:t>
      </w:r>
      <w:r>
        <w:rPr>
          <w:rFonts w:eastAsia="华文仿宋"/>
          <w:sz w:val="28"/>
          <w:szCs w:val="28"/>
        </w:rPr>
        <w:t>号开始，截止于</w:t>
      </w:r>
      <w:r>
        <w:rPr>
          <w:rFonts w:eastAsia="华文仿宋"/>
          <w:sz w:val="28"/>
          <w:szCs w:val="28"/>
        </w:rPr>
        <w:t>201</w:t>
      </w:r>
      <w:r w:rsidR="003C24A1">
        <w:rPr>
          <w:rFonts w:eastAsia="华文仿宋" w:hint="eastAsia"/>
          <w:sz w:val="28"/>
          <w:szCs w:val="28"/>
        </w:rPr>
        <w:t>9</w:t>
      </w:r>
      <w:r>
        <w:rPr>
          <w:rFonts w:eastAsia="华文仿宋"/>
          <w:sz w:val="28"/>
          <w:szCs w:val="28"/>
        </w:rPr>
        <w:t>年</w:t>
      </w:r>
      <w:r>
        <w:rPr>
          <w:rFonts w:eastAsia="华文仿宋"/>
          <w:sz w:val="28"/>
          <w:szCs w:val="28"/>
        </w:rPr>
        <w:t>1</w:t>
      </w:r>
      <w:r>
        <w:rPr>
          <w:rFonts w:eastAsia="华文仿宋"/>
          <w:sz w:val="28"/>
          <w:szCs w:val="28"/>
        </w:rPr>
        <w:t>月</w:t>
      </w:r>
      <w:r>
        <w:rPr>
          <w:rFonts w:eastAsia="华文仿宋"/>
          <w:sz w:val="28"/>
          <w:szCs w:val="28"/>
        </w:rPr>
        <w:t>15</w:t>
      </w:r>
      <w:r>
        <w:rPr>
          <w:rFonts w:eastAsia="华文仿宋"/>
          <w:sz w:val="28"/>
          <w:szCs w:val="28"/>
        </w:rPr>
        <w:t>日</w:t>
      </w:r>
      <w:r w:rsidR="003C24A1">
        <w:rPr>
          <w:rFonts w:eastAsia="华文仿宋" w:hint="eastAsia"/>
          <w:sz w:val="28"/>
          <w:szCs w:val="28"/>
        </w:rPr>
        <w:t>，</w:t>
      </w:r>
      <w:r w:rsidR="003C24A1">
        <w:rPr>
          <w:rFonts w:eastAsia="华文仿宋"/>
          <w:sz w:val="28"/>
          <w:szCs w:val="28"/>
        </w:rPr>
        <w:t>申报系统也将于当日关闭</w:t>
      </w:r>
      <w:r>
        <w:rPr>
          <w:rFonts w:eastAsia="华文仿宋"/>
          <w:sz w:val="28"/>
          <w:szCs w:val="28"/>
        </w:rPr>
        <w:t>。请各单位务必于</w:t>
      </w:r>
      <w:r>
        <w:rPr>
          <w:rFonts w:eastAsia="华文仿宋"/>
          <w:sz w:val="28"/>
          <w:szCs w:val="28"/>
        </w:rPr>
        <w:t>201</w:t>
      </w:r>
      <w:r w:rsidR="003C24A1">
        <w:rPr>
          <w:rFonts w:eastAsia="华文仿宋" w:hint="eastAsia"/>
          <w:sz w:val="28"/>
          <w:szCs w:val="28"/>
        </w:rPr>
        <w:t>9</w:t>
      </w:r>
      <w:r>
        <w:rPr>
          <w:rFonts w:eastAsia="华文仿宋"/>
          <w:sz w:val="28"/>
          <w:szCs w:val="28"/>
        </w:rPr>
        <w:t>年</w:t>
      </w:r>
      <w:r>
        <w:rPr>
          <w:rFonts w:eastAsia="华文仿宋"/>
          <w:sz w:val="28"/>
          <w:szCs w:val="28"/>
        </w:rPr>
        <w:t>1</w:t>
      </w:r>
      <w:r>
        <w:rPr>
          <w:rFonts w:eastAsia="华文仿宋"/>
          <w:sz w:val="28"/>
          <w:szCs w:val="28"/>
        </w:rPr>
        <w:t>月</w:t>
      </w:r>
      <w:r>
        <w:rPr>
          <w:rFonts w:eastAsia="华文仿宋"/>
          <w:sz w:val="28"/>
          <w:szCs w:val="28"/>
        </w:rPr>
        <w:t>1</w:t>
      </w:r>
      <w:r>
        <w:rPr>
          <w:rFonts w:eastAsia="华文仿宋" w:hint="eastAsia"/>
          <w:sz w:val="28"/>
          <w:szCs w:val="28"/>
        </w:rPr>
        <w:t>5</w:t>
      </w:r>
      <w:r>
        <w:rPr>
          <w:rFonts w:eastAsia="华文仿宋"/>
          <w:sz w:val="28"/>
          <w:szCs w:val="28"/>
        </w:rPr>
        <w:t>日前将</w:t>
      </w:r>
      <w:r w:rsidR="002716C6">
        <w:rPr>
          <w:rFonts w:eastAsia="华文仿宋" w:hint="eastAsia"/>
          <w:sz w:val="28"/>
          <w:szCs w:val="28"/>
        </w:rPr>
        <w:t>系统生成</w:t>
      </w:r>
      <w:r w:rsidR="002716C6">
        <w:rPr>
          <w:rFonts w:eastAsia="华文仿宋"/>
          <w:sz w:val="28"/>
          <w:szCs w:val="28"/>
        </w:rPr>
        <w:t>的申报表格、</w:t>
      </w:r>
      <w:r w:rsidR="002716C6">
        <w:rPr>
          <w:rFonts w:eastAsia="华文仿宋" w:hint="eastAsia"/>
          <w:sz w:val="28"/>
          <w:szCs w:val="28"/>
        </w:rPr>
        <w:t>出国留学申请人院系单位推荐意见表、</w:t>
      </w:r>
      <w:r>
        <w:rPr>
          <w:rFonts w:eastAsia="华文仿宋" w:hint="eastAsia"/>
          <w:sz w:val="28"/>
          <w:szCs w:val="28"/>
        </w:rPr>
        <w:t>专职科研人员（含博士后）公派境外研修项目申请表（仅专职科研人员和博士后申请者需填写）以及</w:t>
      </w:r>
      <w:r>
        <w:rPr>
          <w:rFonts w:eastAsia="华文仿宋"/>
          <w:sz w:val="28"/>
          <w:szCs w:val="28"/>
        </w:rPr>
        <w:t>经审查核实的申请人申报材料交人力资源处培训发展办公室。</w:t>
      </w:r>
    </w:p>
    <w:p w:rsidR="00612622" w:rsidRPr="00612622" w:rsidRDefault="00612622">
      <w:pPr>
        <w:spacing w:line="460" w:lineRule="exact"/>
        <w:ind w:firstLineChars="200" w:firstLine="560"/>
        <w:rPr>
          <w:rFonts w:eastAsia="华文仿宋"/>
          <w:sz w:val="28"/>
          <w:szCs w:val="28"/>
        </w:rPr>
      </w:pPr>
      <w:r>
        <w:rPr>
          <w:rFonts w:eastAsia="华文仿宋" w:hint="eastAsia"/>
          <w:sz w:val="28"/>
          <w:szCs w:val="28"/>
        </w:rPr>
        <w:t>注：</w:t>
      </w:r>
      <w:r w:rsidR="002653B8">
        <w:rPr>
          <w:rFonts w:eastAsia="华文仿宋" w:hint="eastAsia"/>
          <w:sz w:val="28"/>
          <w:szCs w:val="28"/>
        </w:rPr>
        <w:t>国家留学</w:t>
      </w:r>
      <w:r w:rsidR="002653B8">
        <w:rPr>
          <w:rFonts w:eastAsia="华文仿宋"/>
          <w:sz w:val="28"/>
          <w:szCs w:val="28"/>
        </w:rPr>
        <w:t>基金委项</w:t>
      </w:r>
      <w:r w:rsidR="002653B8">
        <w:rPr>
          <w:rFonts w:eastAsia="华文仿宋" w:hint="eastAsia"/>
          <w:sz w:val="28"/>
          <w:szCs w:val="28"/>
        </w:rPr>
        <w:t>目均</w:t>
      </w:r>
      <w:r w:rsidR="002653B8">
        <w:rPr>
          <w:rFonts w:eastAsia="华文仿宋"/>
          <w:sz w:val="28"/>
          <w:szCs w:val="28"/>
        </w:rPr>
        <w:t>不可与江苏省</w:t>
      </w:r>
      <w:r w:rsidR="002653B8">
        <w:rPr>
          <w:rFonts w:eastAsia="华文仿宋" w:hint="eastAsia"/>
          <w:sz w:val="28"/>
          <w:szCs w:val="28"/>
        </w:rPr>
        <w:t>境外</w:t>
      </w:r>
      <w:r w:rsidR="002653B8">
        <w:rPr>
          <w:rFonts w:eastAsia="华文仿宋"/>
          <w:sz w:val="28"/>
          <w:szCs w:val="28"/>
        </w:rPr>
        <w:t>研修</w:t>
      </w:r>
      <w:bookmarkStart w:id="0" w:name="_GoBack"/>
      <w:bookmarkEnd w:id="0"/>
      <w:r>
        <w:rPr>
          <w:rFonts w:eastAsia="华文仿宋"/>
          <w:sz w:val="28"/>
          <w:szCs w:val="28"/>
        </w:rPr>
        <w:t>项目</w:t>
      </w:r>
      <w:r>
        <w:rPr>
          <w:rFonts w:eastAsia="华文仿宋" w:hint="eastAsia"/>
          <w:sz w:val="28"/>
          <w:szCs w:val="28"/>
        </w:rPr>
        <w:t>兼得</w:t>
      </w:r>
      <w:r>
        <w:rPr>
          <w:rFonts w:eastAsia="华文仿宋"/>
          <w:sz w:val="28"/>
          <w:szCs w:val="28"/>
        </w:rPr>
        <w:t>。</w:t>
      </w:r>
    </w:p>
    <w:p w:rsidR="007F0BA1" w:rsidRDefault="007F0BA1">
      <w:pPr>
        <w:spacing w:line="460" w:lineRule="exact"/>
        <w:ind w:firstLineChars="200" w:firstLine="560"/>
        <w:rPr>
          <w:rFonts w:eastAsia="华文仿宋"/>
          <w:sz w:val="28"/>
          <w:szCs w:val="28"/>
        </w:rPr>
      </w:pPr>
    </w:p>
    <w:p w:rsidR="007F0BA1" w:rsidRDefault="007941AC">
      <w:pPr>
        <w:spacing w:line="460" w:lineRule="exact"/>
        <w:rPr>
          <w:rFonts w:eastAsia="华文仿宋"/>
          <w:sz w:val="28"/>
          <w:szCs w:val="28"/>
        </w:rPr>
      </w:pPr>
      <w:r>
        <w:rPr>
          <w:rFonts w:eastAsia="华文仿宋"/>
          <w:sz w:val="28"/>
          <w:szCs w:val="28"/>
        </w:rPr>
        <w:t>联</w:t>
      </w:r>
      <w:r>
        <w:rPr>
          <w:rFonts w:eastAsia="华文仿宋"/>
          <w:sz w:val="28"/>
          <w:szCs w:val="28"/>
        </w:rPr>
        <w:t xml:space="preserve"> </w:t>
      </w:r>
      <w:r>
        <w:rPr>
          <w:rFonts w:eastAsia="华文仿宋"/>
          <w:sz w:val="28"/>
          <w:szCs w:val="28"/>
        </w:rPr>
        <w:t>系</w:t>
      </w:r>
      <w:r>
        <w:rPr>
          <w:rFonts w:eastAsia="华文仿宋"/>
          <w:sz w:val="28"/>
          <w:szCs w:val="28"/>
        </w:rPr>
        <w:t xml:space="preserve"> </w:t>
      </w:r>
      <w:r>
        <w:rPr>
          <w:rFonts w:eastAsia="华文仿宋"/>
          <w:sz w:val="28"/>
          <w:szCs w:val="28"/>
        </w:rPr>
        <w:t>人：</w:t>
      </w:r>
      <w:r>
        <w:rPr>
          <w:rFonts w:eastAsia="华文仿宋"/>
          <w:sz w:val="28"/>
          <w:szCs w:val="28"/>
        </w:rPr>
        <w:t xml:space="preserve"> </w:t>
      </w:r>
      <w:proofErr w:type="gramStart"/>
      <w:r>
        <w:rPr>
          <w:rFonts w:eastAsia="华文仿宋" w:hint="eastAsia"/>
          <w:sz w:val="28"/>
          <w:szCs w:val="28"/>
        </w:rPr>
        <w:t>戴健</w:t>
      </w:r>
      <w:proofErr w:type="gramEnd"/>
      <w:r>
        <w:rPr>
          <w:rFonts w:eastAsia="华文仿宋"/>
          <w:sz w:val="28"/>
          <w:szCs w:val="28"/>
        </w:rPr>
        <w:t xml:space="preserve">               </w:t>
      </w:r>
      <w:r>
        <w:rPr>
          <w:rFonts w:eastAsia="华文仿宋"/>
          <w:sz w:val="28"/>
          <w:szCs w:val="28"/>
        </w:rPr>
        <w:t>邮箱：</w:t>
      </w:r>
      <w:r>
        <w:rPr>
          <w:rFonts w:eastAsia="华文仿宋" w:hint="eastAsia"/>
          <w:sz w:val="28"/>
          <w:szCs w:val="28"/>
        </w:rPr>
        <w:t>daijian@nju.edu.cn</w:t>
      </w:r>
    </w:p>
    <w:p w:rsidR="007F0BA1" w:rsidRDefault="007941AC">
      <w:pPr>
        <w:spacing w:line="460" w:lineRule="exact"/>
        <w:rPr>
          <w:rFonts w:eastAsia="华文仿宋"/>
          <w:sz w:val="28"/>
          <w:szCs w:val="28"/>
        </w:rPr>
      </w:pPr>
      <w:r>
        <w:rPr>
          <w:rFonts w:eastAsia="华文仿宋"/>
          <w:sz w:val="28"/>
          <w:szCs w:val="28"/>
        </w:rPr>
        <w:t>联系电话：</w:t>
      </w:r>
      <w:r>
        <w:rPr>
          <w:rFonts w:eastAsia="华文仿宋"/>
          <w:sz w:val="28"/>
          <w:szCs w:val="28"/>
        </w:rPr>
        <w:t xml:space="preserve"> </w:t>
      </w:r>
      <w:r w:rsidR="003C24A1">
        <w:rPr>
          <w:rFonts w:eastAsia="华文仿宋" w:hint="eastAsia"/>
          <w:sz w:val="28"/>
          <w:szCs w:val="28"/>
        </w:rPr>
        <w:t>89683046</w:t>
      </w:r>
    </w:p>
    <w:p w:rsidR="007F0BA1" w:rsidRDefault="007941AC">
      <w:pPr>
        <w:spacing w:line="460" w:lineRule="exact"/>
        <w:ind w:firstLine="435"/>
        <w:rPr>
          <w:rFonts w:eastAsia="华文仿宋"/>
          <w:sz w:val="28"/>
          <w:szCs w:val="28"/>
        </w:rPr>
      </w:pPr>
      <w:r>
        <w:rPr>
          <w:rFonts w:eastAsia="华文仿宋"/>
          <w:sz w:val="28"/>
          <w:szCs w:val="28"/>
        </w:rPr>
        <w:t xml:space="preserve">                           </w:t>
      </w:r>
    </w:p>
    <w:p w:rsidR="007F0BA1" w:rsidRDefault="007941AC">
      <w:pPr>
        <w:spacing w:line="460" w:lineRule="exact"/>
        <w:ind w:firstLineChars="1974" w:firstLine="5527"/>
        <w:jc w:val="center"/>
        <w:rPr>
          <w:rFonts w:eastAsia="华文仿宋"/>
          <w:sz w:val="28"/>
          <w:szCs w:val="28"/>
        </w:rPr>
      </w:pPr>
      <w:r>
        <w:rPr>
          <w:rFonts w:eastAsia="华文仿宋"/>
          <w:sz w:val="28"/>
          <w:szCs w:val="28"/>
        </w:rPr>
        <w:t>人力资源处</w:t>
      </w:r>
    </w:p>
    <w:p w:rsidR="007F0BA1" w:rsidRDefault="003C24A1">
      <w:pPr>
        <w:spacing w:line="460" w:lineRule="exact"/>
        <w:ind w:firstLineChars="1974" w:firstLine="5527"/>
        <w:jc w:val="center"/>
        <w:rPr>
          <w:rFonts w:eastAsia="华文仿宋"/>
          <w:sz w:val="28"/>
          <w:szCs w:val="28"/>
        </w:rPr>
      </w:pPr>
      <w:r>
        <w:rPr>
          <w:rFonts w:eastAsia="华文仿宋" w:hint="eastAsia"/>
          <w:sz w:val="28"/>
          <w:szCs w:val="28"/>
        </w:rPr>
        <w:t>2018</w:t>
      </w:r>
      <w:r w:rsidR="007941AC">
        <w:rPr>
          <w:rFonts w:eastAsia="华文仿宋"/>
          <w:sz w:val="28"/>
          <w:szCs w:val="28"/>
        </w:rPr>
        <w:t>年</w:t>
      </w:r>
      <w:r w:rsidR="007941AC">
        <w:rPr>
          <w:rFonts w:eastAsia="华文仿宋" w:hint="eastAsia"/>
          <w:sz w:val="28"/>
          <w:szCs w:val="28"/>
        </w:rPr>
        <w:t>1</w:t>
      </w:r>
      <w:r>
        <w:rPr>
          <w:rFonts w:eastAsia="华文仿宋"/>
          <w:sz w:val="28"/>
          <w:szCs w:val="28"/>
        </w:rPr>
        <w:t>2</w:t>
      </w:r>
      <w:r w:rsidR="007941AC">
        <w:rPr>
          <w:rFonts w:eastAsia="华文仿宋"/>
          <w:sz w:val="28"/>
          <w:szCs w:val="28"/>
        </w:rPr>
        <w:t>月</w:t>
      </w:r>
      <w:r>
        <w:rPr>
          <w:rFonts w:eastAsia="华文仿宋" w:hint="eastAsia"/>
          <w:sz w:val="28"/>
          <w:szCs w:val="28"/>
        </w:rPr>
        <w:t>19</w:t>
      </w:r>
      <w:r w:rsidR="007941AC">
        <w:rPr>
          <w:rFonts w:eastAsia="华文仿宋"/>
          <w:sz w:val="28"/>
          <w:szCs w:val="28"/>
        </w:rPr>
        <w:t>日</w:t>
      </w:r>
    </w:p>
    <w:sectPr w:rsidR="007F0BA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华文中宋">
    <w:charset w:val="86"/>
    <w:family w:val="auto"/>
    <w:pitch w:val="variable"/>
    <w:sig w:usb0="00000287" w:usb1="080F0000" w:usb2="00000010" w:usb3="00000000" w:csb0="0004009F" w:csb1="00000000"/>
  </w:font>
  <w:font w:name="华文仿宋">
    <w:charset w:val="86"/>
    <w:family w:val="auto"/>
    <w:pitch w:val="variable"/>
    <w:sig w:usb0="00000287" w:usb1="080F0000" w:usb2="00000010" w:usb3="00000000" w:csb0="0004009F" w:csb1="00000000"/>
  </w:font>
  <w:font w:name="Cambria"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4BC3"/>
    <w:rsid w:val="0007488B"/>
    <w:rsid w:val="000B5942"/>
    <w:rsid w:val="000E5AE5"/>
    <w:rsid w:val="00214DF5"/>
    <w:rsid w:val="002653B8"/>
    <w:rsid w:val="002716C6"/>
    <w:rsid w:val="002D117E"/>
    <w:rsid w:val="00343552"/>
    <w:rsid w:val="0037075D"/>
    <w:rsid w:val="003C24A1"/>
    <w:rsid w:val="00403E13"/>
    <w:rsid w:val="00500609"/>
    <w:rsid w:val="00534F22"/>
    <w:rsid w:val="00612622"/>
    <w:rsid w:val="006B6BCB"/>
    <w:rsid w:val="007941AC"/>
    <w:rsid w:val="007E31F3"/>
    <w:rsid w:val="007F0BA1"/>
    <w:rsid w:val="008952B0"/>
    <w:rsid w:val="008D45AE"/>
    <w:rsid w:val="00915AEE"/>
    <w:rsid w:val="009A562A"/>
    <w:rsid w:val="00AF1CAB"/>
    <w:rsid w:val="00B305FF"/>
    <w:rsid w:val="00C04BC3"/>
    <w:rsid w:val="00C95523"/>
    <w:rsid w:val="00D95003"/>
    <w:rsid w:val="00E0547E"/>
    <w:rsid w:val="00E06E9B"/>
    <w:rsid w:val="00EA23C1"/>
    <w:rsid w:val="00EF5443"/>
    <w:rsid w:val="00F0470B"/>
    <w:rsid w:val="23385EBE"/>
    <w:rsid w:val="27EA4A4C"/>
    <w:rsid w:val="56F339F7"/>
    <w:rsid w:val="57877B7B"/>
    <w:rsid w:val="5E327F5E"/>
    <w:rsid w:val="68172A05"/>
    <w:rsid w:val="6F343598"/>
    <w:rsid w:val="70B60F5E"/>
    <w:rsid w:val="72F172E5"/>
    <w:rsid w:val="7926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F60794E"/>
  <w15:docId w15:val="{93F5445E-E931-4431-9DDA-D1F4AC8F2B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pPr>
      <w:widowControl/>
      <w:spacing w:before="240" w:after="240"/>
      <w:ind w:firstLine="480"/>
      <w:jc w:val="left"/>
    </w:pPr>
    <w:rPr>
      <w:rFonts w:ascii="宋体" w:hAnsi="宋体" w:cs="宋体"/>
      <w:kern w:val="0"/>
      <w:sz w:val="24"/>
    </w:rPr>
  </w:style>
  <w:style w:type="character" w:styleId="a8">
    <w:name w:val="Hyperlink"/>
    <w:basedOn w:val="a0"/>
    <w:uiPriority w:val="99"/>
    <w:unhideWhenUsed/>
    <w:qFormat/>
    <w:rPr>
      <w:color w:val="0000FF" w:themeColor="hyperlink"/>
      <w:u w:val="single"/>
    </w:rPr>
  </w:style>
  <w:style w:type="character" w:customStyle="1" w:styleId="a6">
    <w:name w:val="页眉 字符"/>
    <w:basedOn w:val="a0"/>
    <w:link w:val="a5"/>
    <w:uiPriority w:val="99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77</Words>
  <Characters>439</Characters>
  <Application>Microsoft Office Word</Application>
  <DocSecurity>0</DocSecurity>
  <Lines>3</Lines>
  <Paragraphs>1</Paragraphs>
  <ScaleCrop>false</ScaleCrop>
  <Company>微软中国</Company>
  <LinksUpToDate>false</LinksUpToDate>
  <CharactersWithSpaces>515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戴健(GND005979)</cp:lastModifiedBy>
  <cp:revision>9</cp:revision>
  <cp:lastPrinted>2017-12-27T06:52:00Z</cp:lastPrinted>
  <dcterms:created xsi:type="dcterms:W3CDTF">2015-12-22T06:06:00Z</dcterms:created>
  <dcterms:modified xsi:type="dcterms:W3CDTF">2018-12-21T01:49:00Z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2052-10.1.0.7022</vt:lpwstr>
  </property>
</Properties>
</file>